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B1" w:rsidRDefault="001A61B0">
      <w:pPr>
        <w:pStyle w:val="Body"/>
        <w:tabs>
          <w:tab w:val="center" w:pos="4320"/>
          <w:tab w:val="right" w:pos="8640"/>
        </w:tabs>
        <w:spacing w:after="0" w:line="240" w:lineRule="auto"/>
        <w:jc w:val="center"/>
        <w:rPr>
          <w:rFonts w:ascii="Calibri" w:eastAsia="Calibri" w:hAnsi="Calibri" w:cs="Calibri"/>
        </w:rPr>
      </w:pPr>
      <w:r>
        <w:rPr>
          <w:rFonts w:ascii="Calibri" w:eastAsia="Calibri" w:hAnsi="Calibri" w:cs="Calibri"/>
          <w:b/>
          <w:bCs/>
          <w:sz w:val="28"/>
          <w:szCs w:val="28"/>
        </w:rPr>
        <w:t>Redwood Valley Municipal Advisory Council (RVMAC)</w:t>
      </w:r>
    </w:p>
    <w:p w:rsidR="00DD33B1" w:rsidRDefault="001A61B0">
      <w:pPr>
        <w:pStyle w:val="Body"/>
        <w:jc w:val="center"/>
        <w:rPr>
          <w:rFonts w:ascii="Calibri" w:eastAsia="Calibri" w:hAnsi="Calibri" w:cs="Calibri"/>
          <w:sz w:val="28"/>
          <w:szCs w:val="28"/>
        </w:rPr>
      </w:pPr>
      <w:r>
        <w:rPr>
          <w:rFonts w:ascii="Calibri" w:eastAsia="Calibri" w:hAnsi="Calibri" w:cs="Calibri"/>
          <w:b/>
          <w:bCs/>
          <w:sz w:val="28"/>
          <w:szCs w:val="28"/>
        </w:rPr>
        <w:t>Regular Meeting</w:t>
      </w:r>
    </w:p>
    <w:p w:rsidR="00DD33B1" w:rsidRDefault="001A61B0">
      <w:pPr>
        <w:pStyle w:val="Body"/>
        <w:jc w:val="center"/>
        <w:rPr>
          <w:rFonts w:ascii="Calibri" w:eastAsia="Calibri" w:hAnsi="Calibri" w:cs="Calibri"/>
          <w:sz w:val="28"/>
          <w:szCs w:val="28"/>
        </w:rPr>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t xml:space="preserve">October 4, 2016: </w:t>
      </w:r>
      <w:r>
        <w:rPr>
          <w:rFonts w:ascii="Calibri" w:eastAsia="Calibri" w:hAnsi="Calibri" w:cs="Calibri"/>
          <w:b/>
          <w:bCs/>
          <w:sz w:val="22"/>
          <w:szCs w:val="22"/>
        </w:rPr>
        <w:t xml:space="preserve"> 5:00 </w:t>
      </w:r>
      <w:r>
        <w:rPr>
          <w:rFonts w:ascii="Calibri" w:eastAsia="Calibri" w:hAnsi="Calibri" w:cs="Calibri"/>
          <w:b/>
          <w:bCs/>
          <w:sz w:val="22"/>
          <w:szCs w:val="22"/>
        </w:rPr>
        <w:t xml:space="preserve">– </w:t>
      </w:r>
      <w:r>
        <w:rPr>
          <w:rFonts w:ascii="Calibri" w:eastAsia="Calibri" w:hAnsi="Calibri" w:cs="Calibri"/>
          <w:b/>
          <w:bCs/>
          <w:sz w:val="22"/>
          <w:szCs w:val="22"/>
        </w:rPr>
        <w:t>7:00 P.M.</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6"/>
          <w:szCs w:val="26"/>
        </w:rPr>
        <w:tab/>
      </w:r>
    </w:p>
    <w:p w:rsidR="00DD33B1" w:rsidRDefault="00DD33B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144" w:hanging="144"/>
        <w:jc w:val="both"/>
        <w:rPr>
          <w:rFonts w:ascii="Calibri" w:eastAsia="Calibri" w:hAnsi="Calibri" w:cs="Calibri"/>
          <w:b/>
          <w:bCs/>
          <w:sz w:val="26"/>
          <w:szCs w:val="26"/>
        </w:rPr>
      </w:pPr>
    </w:p>
    <w:p w:rsidR="00DD33B1" w:rsidRDefault="001A61B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jc w:val="both"/>
        <w:rPr>
          <w:rFonts w:ascii="Calibri" w:eastAsia="Calibri" w:hAnsi="Calibri" w:cs="Calibri"/>
        </w:rPr>
      </w:pPr>
      <w:r>
        <w:rPr>
          <w:rFonts w:ascii="Calibri" w:eastAsia="Calibri" w:hAnsi="Calibri" w:cs="Calibri"/>
          <w:b/>
          <w:bCs/>
          <w:sz w:val="22"/>
          <w:szCs w:val="22"/>
        </w:rPr>
        <w:t>Redwood Valley Guild (formerly Grange)</w:t>
      </w:r>
      <w:r>
        <w:rPr>
          <w:rFonts w:ascii="Calibri" w:eastAsia="Calibri" w:hAnsi="Calibri" w:cs="Calibri"/>
          <w:sz w:val="22"/>
          <w:szCs w:val="22"/>
          <w:lang w:val="de-DE"/>
        </w:rPr>
        <w:t xml:space="preserve">:  </w:t>
      </w:r>
    </w:p>
    <w:p w:rsidR="00DD33B1" w:rsidRDefault="001A61B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jc w:val="both"/>
        <w:rPr>
          <w:sz w:val="22"/>
          <w:szCs w:val="22"/>
        </w:rPr>
      </w:pPr>
      <w:r>
        <w:rPr>
          <w:rFonts w:ascii="Calibri" w:eastAsia="Calibri" w:hAnsi="Calibri" w:cs="Calibri"/>
          <w:sz w:val="22"/>
          <w:szCs w:val="22"/>
        </w:rPr>
        <w:t>8650 East Rd, Redwood Valley, CA</w:t>
      </w:r>
      <w:r>
        <w:rPr>
          <w:rFonts w:ascii="Calibri" w:eastAsia="Calibri" w:hAnsi="Calibri" w:cs="Calibri"/>
        </w:rPr>
        <w:tab/>
      </w:r>
    </w:p>
    <w:p w:rsidR="00DD33B1" w:rsidRDefault="00DD33B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144" w:hanging="144"/>
        <w:jc w:val="both"/>
        <w:rPr>
          <w:rFonts w:ascii="Calibri" w:eastAsia="Calibri" w:hAnsi="Calibri" w:cs="Calibri"/>
        </w:rPr>
      </w:pPr>
    </w:p>
    <w:p w:rsidR="00DD33B1" w:rsidRDefault="001A61B0">
      <w:pPr>
        <w:pStyle w:val="Body"/>
        <w:spacing w:after="0" w:line="240" w:lineRule="auto"/>
        <w:jc w:val="center"/>
      </w:pPr>
      <w:r>
        <w:rPr>
          <w:rFonts w:ascii="Calibri" w:eastAsia="Calibri" w:hAnsi="Calibri" w:cs="Calibri"/>
          <w:b/>
          <w:bCs/>
          <w:sz w:val="36"/>
          <w:szCs w:val="36"/>
          <w:u w:val="single"/>
        </w:rPr>
        <w:t>DRAFT Minutes</w:t>
      </w:r>
    </w:p>
    <w:p w:rsidR="00DD33B1" w:rsidRDefault="00DD33B1">
      <w:pPr>
        <w:pStyle w:val="Body"/>
        <w:spacing w:after="0" w:line="240" w:lineRule="auto"/>
        <w:jc w:val="center"/>
        <w:rPr>
          <w:rFonts w:ascii="Calibri" w:eastAsia="Calibri" w:hAnsi="Calibri" w:cs="Calibri"/>
          <w:b/>
          <w:bCs/>
          <w:sz w:val="36"/>
          <w:szCs w:val="36"/>
          <w:u w:val="single"/>
        </w:rPr>
      </w:pPr>
    </w:p>
    <w:p w:rsidR="00DD33B1" w:rsidRDefault="001A61B0">
      <w:pPr>
        <w:pStyle w:val="Body"/>
        <w:spacing w:after="0" w:line="240" w:lineRule="auto"/>
      </w:pPr>
      <w:r>
        <w:rPr>
          <w:rFonts w:ascii="Calibri" w:eastAsia="Calibri" w:hAnsi="Calibri" w:cs="Calibri"/>
          <w:b/>
          <w:bCs/>
          <w:sz w:val="36"/>
          <w:szCs w:val="36"/>
        </w:rPr>
        <w:tab/>
      </w:r>
      <w:r>
        <w:rPr>
          <w:rFonts w:ascii="Calibri" w:eastAsia="Calibri" w:hAnsi="Calibri" w:cs="Calibri"/>
          <w:b/>
          <w:bCs/>
          <w:sz w:val="36"/>
          <w:szCs w:val="36"/>
        </w:rPr>
        <w:tab/>
      </w:r>
      <w:r>
        <w:rPr>
          <w:rFonts w:ascii="Calibri" w:eastAsia="Calibri" w:hAnsi="Calibri" w:cs="Calibri"/>
          <w:b/>
          <w:bCs/>
          <w:sz w:val="36"/>
          <w:szCs w:val="36"/>
        </w:rPr>
        <w:tab/>
      </w:r>
    </w:p>
    <w:p w:rsidR="00DD33B1" w:rsidRDefault="00DD33B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rPr>
          <w:rFonts w:ascii="Calibri" w:eastAsia="Calibri" w:hAnsi="Calibri" w:cs="Calibri"/>
        </w:rPr>
      </w:pPr>
    </w:p>
    <w:p w:rsidR="00DD33B1" w:rsidRDefault="001A61B0">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after="0" w:line="240" w:lineRule="auto"/>
        <w:rPr>
          <w:rFonts w:ascii="Calibri" w:eastAsia="Calibri" w:hAnsi="Calibri" w:cs="Calibri"/>
        </w:rPr>
      </w:pPr>
      <w:r>
        <w:rPr>
          <w:rFonts w:ascii="Calibri" w:eastAsia="Calibri" w:hAnsi="Calibri" w:cs="Calibri"/>
          <w:b/>
          <w:bCs/>
          <w:lang w:val="de-DE"/>
        </w:rPr>
        <w:t>RVMAC Members:</w:t>
      </w:r>
      <w:r>
        <w:rPr>
          <w:rFonts w:ascii="Calibri" w:eastAsia="Calibri" w:hAnsi="Calibri" w:cs="Calibri"/>
          <w:b/>
          <w:bCs/>
          <w:lang w:val="de-DE"/>
        </w:rPr>
        <w:tab/>
      </w:r>
      <w:r>
        <w:rPr>
          <w:rFonts w:ascii="Calibri" w:eastAsia="Calibri" w:hAnsi="Calibri" w:cs="Calibri"/>
          <w:lang w:val="ru-RU"/>
        </w:rPr>
        <w:t>Chris Boyd -Chair</w:t>
      </w:r>
      <w:r>
        <w:rPr>
          <w:rFonts w:ascii="Calibri" w:eastAsia="Calibri" w:hAnsi="Calibri" w:cs="Calibri"/>
          <w:lang w:val="ru-RU"/>
        </w:rPr>
        <w:tab/>
        <w:t xml:space="preserve"> - </w:t>
      </w:r>
      <w:r>
        <w:rPr>
          <w:rFonts w:ascii="Calibri" w:eastAsia="Calibri" w:hAnsi="Calibri" w:cs="Calibri"/>
          <w:b/>
          <w:bCs/>
        </w:rPr>
        <w:t>P</w:t>
      </w:r>
      <w:r>
        <w:rPr>
          <w:rFonts w:ascii="Calibri" w:eastAsia="Calibri" w:hAnsi="Calibri" w:cs="Calibri"/>
        </w:rPr>
        <w:tab/>
      </w:r>
      <w:r>
        <w:rPr>
          <w:rFonts w:ascii="Calibri" w:eastAsia="Calibri" w:hAnsi="Calibri" w:cs="Calibri"/>
        </w:rPr>
        <w:tab/>
      </w:r>
      <w:r>
        <w:rPr>
          <w:rFonts w:ascii="Calibri" w:eastAsia="Calibri" w:hAnsi="Calibri" w:cs="Calibri"/>
        </w:rPr>
        <w:t xml:space="preserve">Sheilah Rogers </w:t>
      </w:r>
      <w:r>
        <w:rPr>
          <w:rFonts w:ascii="Calibri" w:eastAsia="Calibri" w:hAnsi="Calibri" w:cs="Calibri"/>
        </w:rPr>
        <w:t xml:space="preserve">– Vice Chair - </w:t>
      </w:r>
      <w:r>
        <w:rPr>
          <w:rFonts w:ascii="Calibri" w:eastAsia="Calibri" w:hAnsi="Calibri" w:cs="Calibri"/>
          <w:b/>
          <w:bCs/>
        </w:rPr>
        <w:t>P</w:t>
      </w:r>
      <w:r>
        <w:rPr>
          <w:rFonts w:ascii="Calibri" w:eastAsia="Calibri" w:hAnsi="Calibri" w:cs="Calibri"/>
        </w:rPr>
        <w:tab/>
      </w:r>
    </w:p>
    <w:p w:rsidR="00DD33B1" w:rsidRDefault="001A61B0">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Katrina Frey- Treasurer </w:t>
      </w:r>
      <w:r>
        <w:rPr>
          <w:rFonts w:ascii="Calibri" w:eastAsia="Calibri" w:hAnsi="Calibri" w:cs="Calibri"/>
          <w:b/>
          <w:bCs/>
          <w:lang w:val="ru-RU"/>
        </w:rPr>
        <w:t>- P</w:t>
      </w:r>
      <w:r>
        <w:rPr>
          <w:rFonts w:ascii="Calibri" w:eastAsia="Calibri" w:hAnsi="Calibri" w:cs="Calibri"/>
          <w:lang w:val="nl-NL"/>
        </w:rPr>
        <w:tab/>
      </w:r>
      <w:r>
        <w:rPr>
          <w:rFonts w:ascii="Calibri" w:eastAsia="Calibri" w:hAnsi="Calibri" w:cs="Calibri"/>
          <w:lang w:val="nl-NL"/>
        </w:rPr>
        <w:tab/>
        <w:t xml:space="preserve">Cassie Taaning </w:t>
      </w:r>
      <w:r>
        <w:rPr>
          <w:rFonts w:ascii="Calibri" w:eastAsia="Calibri" w:hAnsi="Calibri" w:cs="Calibri"/>
        </w:rPr>
        <w:t xml:space="preserve">– Secretary - </w:t>
      </w:r>
      <w:r>
        <w:rPr>
          <w:rFonts w:ascii="Calibri" w:eastAsia="Calibri" w:hAnsi="Calibri" w:cs="Calibri"/>
          <w:b/>
          <w:bCs/>
        </w:rPr>
        <w:t>P</w:t>
      </w:r>
    </w:p>
    <w:p w:rsidR="00DD33B1" w:rsidRDefault="001A61B0">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after="0" w:line="240" w:lineRule="auto"/>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bCs/>
          <w:lang w:val="de-DE"/>
        </w:rPr>
        <w:t xml:space="preserve">Alternates: </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DD33B1" w:rsidRDefault="001A61B0">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after="0" w:line="240" w:lineRule="auto"/>
      </w:pPr>
      <w:r>
        <w:rPr>
          <w:rFonts w:ascii="Calibri" w:eastAsia="Calibri" w:hAnsi="Calibri" w:cs="Calibri"/>
          <w:b/>
          <w:bCs/>
        </w:rPr>
        <w:t>P</w:t>
      </w:r>
      <w:r>
        <w:rPr>
          <w:rFonts w:ascii="Calibri" w:eastAsia="Calibri" w:hAnsi="Calibri" w:cs="Calibri"/>
        </w:rPr>
        <w:t xml:space="preserve">resent / </w:t>
      </w:r>
      <w:r>
        <w:rPr>
          <w:rFonts w:ascii="Calibri" w:eastAsia="Calibri" w:hAnsi="Calibri" w:cs="Calibri"/>
          <w:b/>
          <w:bCs/>
        </w:rPr>
        <w:t>A</w:t>
      </w:r>
      <w:r>
        <w:rPr>
          <w:rFonts w:ascii="Calibri" w:eastAsia="Calibri" w:hAnsi="Calibri" w:cs="Calibri"/>
          <w:lang w:val="de-DE"/>
        </w:rPr>
        <w:t>bsent</w:t>
      </w:r>
      <w:r>
        <w:rPr>
          <w:rFonts w:ascii="Calibri" w:eastAsia="Calibri" w:hAnsi="Calibri" w:cs="Calibri"/>
          <w:lang w:val="de-DE"/>
        </w:rPr>
        <w:tab/>
      </w:r>
      <w:r>
        <w:rPr>
          <w:rFonts w:ascii="Calibri" w:eastAsia="Calibri" w:hAnsi="Calibri" w:cs="Calibri"/>
          <w:lang w:val="de-DE"/>
        </w:rPr>
        <w:tab/>
        <w:t xml:space="preserve">Melinda Hunter </w:t>
      </w:r>
      <w:r>
        <w:rPr>
          <w:rFonts w:ascii="Calibri" w:eastAsia="Calibri" w:hAnsi="Calibri" w:cs="Calibri"/>
        </w:rPr>
        <w:t>–</w:t>
      </w:r>
      <w:r>
        <w:rPr>
          <w:rFonts w:ascii="Calibri" w:eastAsia="Calibri" w:hAnsi="Calibri" w:cs="Calibri"/>
        </w:rPr>
        <w:t xml:space="preserve"> </w:t>
      </w:r>
      <w:r>
        <w:rPr>
          <w:rFonts w:ascii="Calibri" w:eastAsia="Calibri" w:hAnsi="Calibri" w:cs="Calibri"/>
          <w:b/>
          <w:bCs/>
        </w:rPr>
        <w:t>A</w:t>
      </w:r>
      <w:r>
        <w:rPr>
          <w:rFonts w:ascii="Calibri" w:eastAsia="Calibri" w:hAnsi="Calibri" w:cs="Calibri"/>
          <w:b/>
          <w:bCs/>
        </w:rPr>
        <w:tab/>
      </w:r>
      <w:r>
        <w:rPr>
          <w:rFonts w:ascii="Calibri" w:eastAsia="Calibri" w:hAnsi="Calibri" w:cs="Calibri"/>
          <w:b/>
          <w:bCs/>
        </w:rPr>
        <w:tab/>
      </w:r>
      <w:r>
        <w:rPr>
          <w:rFonts w:ascii="Calibri" w:eastAsia="Calibri" w:hAnsi="Calibri" w:cs="Calibri"/>
        </w:rPr>
        <w:t xml:space="preserve">Mary Beth Kelly - </w:t>
      </w:r>
      <w:r>
        <w:rPr>
          <w:rFonts w:ascii="Calibri" w:eastAsia="Calibri" w:hAnsi="Calibri" w:cs="Calibri"/>
          <w:b/>
          <w:bCs/>
        </w:rPr>
        <w:t>P</w:t>
      </w:r>
    </w:p>
    <w:p w:rsidR="00DD33B1" w:rsidRDefault="001A61B0">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after="0" w:line="240" w:lineRule="auto"/>
        <w:ind w:left="1440"/>
        <w:rPr>
          <w:rFonts w:ascii="Calibri" w:eastAsia="Calibri" w:hAnsi="Calibri" w:cs="Calibri"/>
        </w:rPr>
      </w:pPr>
      <w:r>
        <w:rPr>
          <w:rFonts w:ascii="Calibri" w:eastAsia="Calibri" w:hAnsi="Calibri" w:cs="Calibri"/>
          <w:lang w:val="it-IT"/>
        </w:rPr>
        <w:tab/>
        <w:t xml:space="preserve">Debra Ramirez - </w:t>
      </w:r>
      <w:r>
        <w:rPr>
          <w:rFonts w:ascii="Calibri" w:eastAsia="Calibri" w:hAnsi="Calibri" w:cs="Calibri"/>
          <w:b/>
          <w:bCs/>
        </w:rPr>
        <w:t>P</w:t>
      </w:r>
      <w:r>
        <w:rPr>
          <w:rFonts w:ascii="Calibri" w:eastAsia="Calibri" w:hAnsi="Calibri" w:cs="Calibri"/>
        </w:rPr>
        <w:tab/>
      </w:r>
      <w:r>
        <w:rPr>
          <w:rFonts w:ascii="Calibri" w:eastAsia="Calibri" w:hAnsi="Calibri" w:cs="Calibri"/>
        </w:rPr>
        <w:tab/>
      </w:r>
    </w:p>
    <w:p w:rsidR="00DD33B1" w:rsidRDefault="001A61B0">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after="0" w:line="240" w:lineRule="auto"/>
        <w:ind w:left="1440"/>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DD33B1" w:rsidRDefault="001A61B0">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after="0" w:line="240" w:lineRule="auto"/>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DD33B1" w:rsidRDefault="00DD33B1">
      <w:pPr>
        <w:pStyle w:val="Body"/>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rPr>
          <w:rFonts w:ascii="Calibri" w:eastAsia="Calibri" w:hAnsi="Calibri" w:cs="Calibri"/>
        </w:rPr>
      </w:pPr>
    </w:p>
    <w:p w:rsidR="00DD33B1" w:rsidRDefault="001A61B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pPr>
      <w:r>
        <w:rPr>
          <w:rFonts w:ascii="Calibri" w:eastAsia="Calibri" w:hAnsi="Calibri" w:cs="Calibri"/>
          <w:sz w:val="22"/>
          <w:szCs w:val="22"/>
        </w:rPr>
        <w:tab/>
      </w:r>
      <w:r>
        <w:rPr>
          <w:rFonts w:ascii="Calibri" w:eastAsia="Calibri" w:hAnsi="Calibri" w:cs="Calibri"/>
          <w:b/>
          <w:bCs/>
          <w:sz w:val="22"/>
          <w:szCs w:val="22"/>
        </w:rPr>
        <w:t>1.</w:t>
      </w:r>
      <w:r>
        <w:rPr>
          <w:rFonts w:ascii="Calibri" w:eastAsia="Calibri" w:hAnsi="Calibri" w:cs="Calibri"/>
          <w:b/>
          <w:bCs/>
          <w:sz w:val="22"/>
          <w:szCs w:val="22"/>
        </w:rPr>
        <w:tab/>
        <w:t>Call to order; introduction of guests-</w:t>
      </w:r>
      <w:r>
        <w:rPr>
          <w:rFonts w:ascii="Calibri" w:eastAsia="Calibri" w:hAnsi="Calibri" w:cs="Calibri"/>
          <w:b/>
          <w:bCs/>
          <w:sz w:val="22"/>
          <w:szCs w:val="22"/>
        </w:rPr>
        <w:t xml:space="preserve"> Several members of the public attended.</w:t>
      </w:r>
    </w:p>
    <w:p w:rsidR="00DD33B1" w:rsidRDefault="001A61B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rPr>
          <w:rFonts w:ascii="Calibri" w:eastAsia="Calibri" w:hAnsi="Calibri" w:cs="Calibri"/>
        </w:rPr>
      </w:pPr>
      <w:r>
        <w:rPr>
          <w:rFonts w:ascii="Calibri" w:eastAsia="Calibri" w:hAnsi="Calibri" w:cs="Calibri"/>
          <w:sz w:val="22"/>
          <w:szCs w:val="22"/>
        </w:rPr>
        <w:tab/>
      </w:r>
      <w:r>
        <w:rPr>
          <w:rFonts w:ascii="Calibri" w:eastAsia="Calibri" w:hAnsi="Calibri" w:cs="Calibri"/>
          <w:sz w:val="22"/>
          <w:szCs w:val="22"/>
        </w:rPr>
        <w:tab/>
      </w:r>
    </w:p>
    <w:p w:rsidR="00DD33B1" w:rsidRDefault="001A61B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rPr>
          <w:rFonts w:ascii="Calibri" w:eastAsia="Calibri" w:hAnsi="Calibri" w:cs="Calibri"/>
        </w:rPr>
      </w:pPr>
      <w:r>
        <w:rPr>
          <w:rFonts w:ascii="Calibri" w:eastAsia="Calibri" w:hAnsi="Calibri" w:cs="Calibri"/>
          <w:b/>
          <w:bCs/>
          <w:sz w:val="22"/>
          <w:szCs w:val="22"/>
        </w:rPr>
        <w:tab/>
        <w:t>2.</w:t>
      </w:r>
      <w:r>
        <w:rPr>
          <w:rFonts w:ascii="Calibri" w:eastAsia="Calibri" w:hAnsi="Calibri" w:cs="Calibri"/>
          <w:b/>
          <w:bCs/>
          <w:sz w:val="22"/>
          <w:szCs w:val="22"/>
        </w:rPr>
        <w:tab/>
        <w:t>Review/approval of Agenda and Sept 6 meeting minutes</w:t>
      </w:r>
    </w:p>
    <w:p w:rsidR="00DD33B1" w:rsidRDefault="001A61B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720" w:hanging="720"/>
        <w:rPr>
          <w:rFonts w:ascii="Calibri" w:eastAsia="Calibri" w:hAnsi="Calibri" w:cs="Calibri"/>
        </w:rPr>
      </w:pPr>
      <w:r>
        <w:rPr>
          <w:rFonts w:ascii="Calibri" w:eastAsia="Calibri" w:hAnsi="Calibri" w:cs="Calibri"/>
        </w:rPr>
        <w:tab/>
        <w:t xml:space="preserve">Motion to approve agenda and August minutes </w:t>
      </w:r>
      <w:r>
        <w:rPr>
          <w:rFonts w:ascii="Calibri" w:eastAsia="Calibri" w:hAnsi="Calibri" w:cs="Calibri"/>
          <w:sz w:val="22"/>
          <w:szCs w:val="22"/>
        </w:rPr>
        <w:t>passed unanimously.</w:t>
      </w:r>
    </w:p>
    <w:p w:rsidR="00DD33B1" w:rsidRDefault="001A61B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pPr>
      <w:r>
        <w:rPr>
          <w:rFonts w:ascii="Calibri" w:eastAsia="Calibri" w:hAnsi="Calibri" w:cs="Calibri"/>
          <w:sz w:val="22"/>
          <w:szCs w:val="22"/>
        </w:rPr>
        <w:tab/>
      </w:r>
      <w:r>
        <w:rPr>
          <w:rFonts w:ascii="Calibri" w:eastAsia="Calibri" w:hAnsi="Calibri" w:cs="Calibri"/>
          <w:b/>
          <w:bCs/>
          <w:sz w:val="22"/>
          <w:szCs w:val="22"/>
        </w:rPr>
        <w:t>3.</w:t>
      </w:r>
      <w:r>
        <w:rPr>
          <w:rFonts w:ascii="Calibri" w:eastAsia="Calibri" w:hAnsi="Calibri" w:cs="Calibri"/>
          <w:b/>
          <w:bCs/>
          <w:sz w:val="22"/>
          <w:szCs w:val="22"/>
        </w:rPr>
        <w:tab/>
        <w:t>Public Expression-none</w:t>
      </w:r>
    </w:p>
    <w:p w:rsidR="00DD33B1" w:rsidRDefault="001A61B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ind w:left="720" w:hanging="720"/>
      </w:pPr>
      <w:r>
        <w:rPr>
          <w:rFonts w:ascii="Calibri" w:eastAsia="Calibri" w:hAnsi="Calibri" w:cs="Calibri"/>
          <w:b/>
          <w:bCs/>
          <w:sz w:val="22"/>
          <w:szCs w:val="22"/>
        </w:rPr>
        <w:tab/>
      </w:r>
    </w:p>
    <w:p w:rsidR="00DD33B1" w:rsidRDefault="001A61B0">
      <w:pPr>
        <w:pStyle w:val="ListParagraph"/>
        <w:keepNext w:val="0"/>
        <w:numPr>
          <w:ilvl w:val="0"/>
          <w:numId w:val="2"/>
        </w:numPr>
        <w:spacing w:after="0" w:line="240" w:lineRule="auto"/>
        <w:rPr>
          <w:rFonts w:ascii="Calibri" w:eastAsia="Calibri" w:hAnsi="Calibri" w:cs="Calibri"/>
          <w:sz w:val="23"/>
          <w:szCs w:val="23"/>
        </w:rPr>
      </w:pPr>
      <w:r>
        <w:rPr>
          <w:rFonts w:ascii="Calibri" w:eastAsia="Calibri" w:hAnsi="Calibri" w:cs="Calibri"/>
          <w:b/>
          <w:bCs/>
          <w:sz w:val="22"/>
          <w:szCs w:val="22"/>
        </w:rPr>
        <w:t>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b/>
          <w:bCs/>
          <w:sz w:val="22"/>
          <w:szCs w:val="22"/>
        </w:rPr>
        <w:t>Unfinished Business</w:t>
      </w:r>
      <w:r>
        <w:rPr>
          <w:rFonts w:ascii="Calibri" w:eastAsia="Calibri" w:hAnsi="Calibri" w:cs="Calibri"/>
          <w:sz w:val="23"/>
          <w:szCs w:val="23"/>
        </w:rPr>
        <w:t xml:space="preserve"> </w:t>
      </w:r>
    </w:p>
    <w:p w:rsidR="00DD33B1" w:rsidRDefault="001A61B0">
      <w:pPr>
        <w:pStyle w:val="ListParagraph"/>
        <w:keepNext w:val="0"/>
        <w:numPr>
          <w:ilvl w:val="0"/>
          <w:numId w:val="3"/>
        </w:numPr>
        <w:spacing w:after="0" w:line="240" w:lineRule="auto"/>
        <w:rPr>
          <w:rFonts w:ascii="Calibri" w:eastAsia="Calibri" w:hAnsi="Calibri" w:cs="Calibri"/>
          <w:sz w:val="23"/>
          <w:szCs w:val="23"/>
        </w:rPr>
      </w:pPr>
      <w:r>
        <w:rPr>
          <w:rFonts w:ascii="Calibri" w:eastAsia="Calibri" w:hAnsi="Calibri" w:cs="Calibri"/>
          <w:b/>
          <w:bCs/>
          <w:sz w:val="23"/>
          <w:szCs w:val="23"/>
        </w:rPr>
        <w:t>A. County MAC policy</w:t>
      </w:r>
      <w:r>
        <w:rPr>
          <w:rFonts w:ascii="Calibri" w:eastAsia="Calibri" w:hAnsi="Calibri" w:cs="Calibri"/>
          <w:sz w:val="23"/>
          <w:szCs w:val="23"/>
        </w:rPr>
        <w:t>—Sheilah</w:t>
      </w:r>
    </w:p>
    <w:p w:rsidR="00DD33B1" w:rsidRDefault="001A61B0">
      <w:pPr>
        <w:pStyle w:val="ListParagraph"/>
        <w:keepNext w:val="0"/>
        <w:numPr>
          <w:ilvl w:val="0"/>
          <w:numId w:val="4"/>
        </w:numPr>
        <w:spacing w:after="0" w:line="240" w:lineRule="auto"/>
        <w:rPr>
          <w:rFonts w:ascii="Calibri" w:eastAsia="Calibri" w:hAnsi="Calibri" w:cs="Calibri"/>
          <w:sz w:val="23"/>
          <w:szCs w:val="23"/>
        </w:rPr>
      </w:pPr>
      <w:r>
        <w:rPr>
          <w:rFonts w:ascii="Calibri" w:eastAsia="Calibri" w:hAnsi="Calibri" w:cs="Calibri"/>
          <w:sz w:val="23"/>
          <w:szCs w:val="23"/>
        </w:rPr>
        <w:t xml:space="preserve">RVMAC </w:t>
      </w:r>
      <w:r>
        <w:rPr>
          <w:rFonts w:ascii="Calibri" w:eastAsia="Calibri" w:hAnsi="Calibri" w:cs="Calibri"/>
          <w:sz w:val="23"/>
          <w:szCs w:val="23"/>
        </w:rPr>
        <w:t xml:space="preserve">submitted comments on the draft County MAC policy.  RVMAC requested removing a resolution requirement proposed by Supervisor </w:t>
      </w:r>
      <w:proofErr w:type="spellStart"/>
      <w:r>
        <w:rPr>
          <w:rFonts w:ascii="Calibri" w:eastAsia="Calibri" w:hAnsi="Calibri" w:cs="Calibri"/>
          <w:sz w:val="23"/>
          <w:szCs w:val="23"/>
        </w:rPr>
        <w:t>McCowan</w:t>
      </w:r>
      <w:proofErr w:type="spellEnd"/>
      <w:r>
        <w:rPr>
          <w:rFonts w:ascii="Calibri" w:eastAsia="Calibri" w:hAnsi="Calibri" w:cs="Calibri"/>
          <w:sz w:val="23"/>
          <w:szCs w:val="23"/>
        </w:rPr>
        <w:t xml:space="preserve">.  </w:t>
      </w:r>
      <w:r w:rsidR="00A4081A">
        <w:rPr>
          <w:rFonts w:ascii="Calibri" w:eastAsia="Calibri" w:hAnsi="Calibri" w:cs="Calibri"/>
          <w:sz w:val="23"/>
          <w:szCs w:val="23"/>
        </w:rPr>
        <w:t>He</w:t>
      </w:r>
      <w:r>
        <w:rPr>
          <w:rFonts w:ascii="Calibri" w:eastAsia="Calibri" w:hAnsi="Calibri" w:cs="Calibri"/>
          <w:sz w:val="23"/>
          <w:szCs w:val="23"/>
        </w:rPr>
        <w:t xml:space="preserve"> suggested MAC’s: send correspondence on their own letterhead and not use the County seal; and, include a resol</w:t>
      </w:r>
      <w:r>
        <w:rPr>
          <w:rFonts w:ascii="Calibri" w:eastAsia="Calibri" w:hAnsi="Calibri" w:cs="Calibri"/>
          <w:sz w:val="23"/>
          <w:szCs w:val="23"/>
        </w:rPr>
        <w:t>ution in all correspondence to other agencies stating communication is from the respective MAC and does not represent opinion of the Board of Supervisors.  The BOS heard concerns from MAC’s on the necessity of a resolution and the BOS voted to deny require</w:t>
      </w:r>
      <w:r>
        <w:rPr>
          <w:rFonts w:ascii="Calibri" w:eastAsia="Calibri" w:hAnsi="Calibri" w:cs="Calibri"/>
          <w:sz w:val="23"/>
          <w:szCs w:val="23"/>
        </w:rPr>
        <w:t>ment.</w:t>
      </w:r>
      <w:r w:rsidR="00A4081A">
        <w:rPr>
          <w:rFonts w:ascii="Calibri" w:eastAsia="Calibri" w:hAnsi="Calibri" w:cs="Calibri"/>
          <w:sz w:val="23"/>
          <w:szCs w:val="23"/>
        </w:rPr>
        <w:t xml:space="preserve"> </w:t>
      </w:r>
      <w:r>
        <w:rPr>
          <w:rFonts w:ascii="Calibri" w:eastAsia="Calibri" w:hAnsi="Calibri" w:cs="Calibri"/>
          <w:sz w:val="23"/>
          <w:szCs w:val="23"/>
        </w:rPr>
        <w:t xml:space="preserve">Final version to be approved by Board at an upcoming meeting.  </w:t>
      </w:r>
    </w:p>
    <w:p w:rsidR="00DD33B1" w:rsidRDefault="001A61B0">
      <w:pPr>
        <w:pStyle w:val="ListParagraph"/>
        <w:keepNext w:val="0"/>
        <w:numPr>
          <w:ilvl w:val="0"/>
          <w:numId w:val="7"/>
        </w:numPr>
        <w:spacing w:after="0" w:line="240" w:lineRule="auto"/>
        <w:rPr>
          <w:rFonts w:ascii="Calibri" w:eastAsia="Calibri" w:hAnsi="Calibri" w:cs="Calibri"/>
          <w:sz w:val="23"/>
          <w:szCs w:val="23"/>
        </w:rPr>
      </w:pPr>
      <w:r>
        <w:rPr>
          <w:rFonts w:ascii="Calibri" w:eastAsia="Calibri" w:hAnsi="Calibri" w:cs="Calibri"/>
          <w:b/>
          <w:bCs/>
          <w:sz w:val="23"/>
          <w:szCs w:val="23"/>
        </w:rPr>
        <w:t>Formula Business Ordinance</w:t>
      </w:r>
      <w:r>
        <w:rPr>
          <w:rFonts w:ascii="Calibri" w:eastAsia="Calibri" w:hAnsi="Calibri" w:cs="Calibri"/>
          <w:sz w:val="23"/>
          <w:szCs w:val="23"/>
        </w:rPr>
        <w:t>—Sheilah</w:t>
      </w:r>
    </w:p>
    <w:p w:rsidR="00DD33B1" w:rsidRDefault="001A61B0">
      <w:pPr>
        <w:pStyle w:val="ListParagraph"/>
        <w:keepNext w:val="0"/>
        <w:numPr>
          <w:ilvl w:val="0"/>
          <w:numId w:val="8"/>
        </w:numPr>
        <w:spacing w:after="0" w:line="240" w:lineRule="auto"/>
        <w:rPr>
          <w:rFonts w:ascii="Calibri" w:eastAsia="Calibri" w:hAnsi="Calibri" w:cs="Calibri"/>
          <w:sz w:val="23"/>
          <w:szCs w:val="23"/>
        </w:rPr>
      </w:pPr>
      <w:r>
        <w:rPr>
          <w:rFonts w:ascii="Calibri" w:eastAsia="Calibri" w:hAnsi="Calibri" w:cs="Calibri"/>
          <w:sz w:val="23"/>
          <w:szCs w:val="23"/>
        </w:rPr>
        <w:t>An important addition to the County’s draft FBO was passed: The Community Character Combining District (CCCD) will be the final regulation addressing fo</w:t>
      </w:r>
      <w:r>
        <w:rPr>
          <w:rFonts w:ascii="Calibri" w:eastAsia="Calibri" w:hAnsi="Calibri" w:cs="Calibri"/>
          <w:sz w:val="23"/>
          <w:szCs w:val="23"/>
        </w:rPr>
        <w:t xml:space="preserve">rmula businesses in the county.  Final comments on the FBO from MAC’s must be turned in by Oct. 7.  Recommendations will go forward to the Planning Commission Nov. 17.  MAC members, with input from public Hal </w:t>
      </w:r>
      <w:proofErr w:type="spellStart"/>
      <w:r>
        <w:rPr>
          <w:rFonts w:ascii="Calibri" w:eastAsia="Calibri" w:hAnsi="Calibri" w:cs="Calibri"/>
          <w:sz w:val="23"/>
          <w:szCs w:val="23"/>
        </w:rPr>
        <w:t>Voege</w:t>
      </w:r>
      <w:proofErr w:type="spellEnd"/>
      <w:r>
        <w:rPr>
          <w:rFonts w:ascii="Calibri" w:eastAsia="Calibri" w:hAnsi="Calibri" w:cs="Calibri"/>
          <w:sz w:val="23"/>
          <w:szCs w:val="23"/>
        </w:rPr>
        <w:t xml:space="preserve"> and Eric Boyle suggested additional langu</w:t>
      </w:r>
      <w:r>
        <w:rPr>
          <w:rFonts w:ascii="Calibri" w:eastAsia="Calibri" w:hAnsi="Calibri" w:cs="Calibri"/>
          <w:sz w:val="23"/>
          <w:szCs w:val="23"/>
        </w:rPr>
        <w:t xml:space="preserve">age to strengthen the County’s FBO.  In summary:  </w:t>
      </w:r>
    </w:p>
    <w:p w:rsidR="00DD33B1" w:rsidRDefault="001A61B0">
      <w:pPr>
        <w:pStyle w:val="ListParagraph"/>
        <w:keepNext w:val="0"/>
        <w:numPr>
          <w:ilvl w:val="0"/>
          <w:numId w:val="10"/>
        </w:numPr>
        <w:spacing w:after="0" w:line="240" w:lineRule="auto"/>
        <w:rPr>
          <w:rFonts w:ascii="Calibri" w:eastAsia="Calibri" w:hAnsi="Calibri" w:cs="Calibri"/>
          <w:sz w:val="23"/>
          <w:szCs w:val="23"/>
        </w:rPr>
      </w:pPr>
      <w:r>
        <w:rPr>
          <w:rFonts w:ascii="Calibri" w:eastAsia="Calibri" w:hAnsi="Calibri" w:cs="Calibri"/>
          <w:sz w:val="23"/>
          <w:szCs w:val="23"/>
        </w:rPr>
        <w:t>Give locally owned business priority</w:t>
      </w:r>
    </w:p>
    <w:p w:rsidR="00DD33B1" w:rsidRDefault="001A61B0">
      <w:pPr>
        <w:pStyle w:val="ListParagraph"/>
        <w:keepNext w:val="0"/>
        <w:numPr>
          <w:ilvl w:val="0"/>
          <w:numId w:val="10"/>
        </w:numPr>
        <w:spacing w:after="0" w:line="240" w:lineRule="auto"/>
        <w:rPr>
          <w:rFonts w:ascii="Calibri" w:eastAsia="Calibri" w:hAnsi="Calibri" w:cs="Calibri"/>
          <w:sz w:val="23"/>
          <w:szCs w:val="23"/>
        </w:rPr>
      </w:pPr>
      <w:r>
        <w:rPr>
          <w:rFonts w:ascii="Calibri" w:eastAsia="Calibri" w:hAnsi="Calibri" w:cs="Calibri"/>
          <w:sz w:val="23"/>
          <w:szCs w:val="23"/>
        </w:rPr>
        <w:t xml:space="preserve">Identify and protect assets in unincorporated areas such as open space, oak forests, small farms and vineyards.  </w:t>
      </w:r>
    </w:p>
    <w:p w:rsidR="00DD33B1" w:rsidRDefault="001A61B0">
      <w:pPr>
        <w:pStyle w:val="ListParagraph"/>
        <w:keepNext w:val="0"/>
        <w:numPr>
          <w:ilvl w:val="0"/>
          <w:numId w:val="10"/>
        </w:numPr>
        <w:spacing w:after="0" w:line="240" w:lineRule="auto"/>
        <w:rPr>
          <w:rFonts w:ascii="Calibri" w:eastAsia="Calibri" w:hAnsi="Calibri" w:cs="Calibri"/>
          <w:sz w:val="23"/>
          <w:szCs w:val="23"/>
        </w:rPr>
      </w:pPr>
      <w:r>
        <w:rPr>
          <w:rFonts w:ascii="Calibri" w:eastAsia="Calibri" w:hAnsi="Calibri" w:cs="Calibri"/>
          <w:sz w:val="23"/>
          <w:szCs w:val="23"/>
        </w:rPr>
        <w:t xml:space="preserve">If a FB application is submitted MACs and neighboring </w:t>
      </w:r>
      <w:r>
        <w:rPr>
          <w:rFonts w:ascii="Calibri" w:eastAsia="Calibri" w:hAnsi="Calibri" w:cs="Calibri"/>
          <w:sz w:val="23"/>
          <w:szCs w:val="23"/>
        </w:rPr>
        <w:t xml:space="preserve">property owners within 1,000 </w:t>
      </w:r>
      <w:proofErr w:type="spellStart"/>
      <w:r>
        <w:rPr>
          <w:rFonts w:ascii="Calibri" w:eastAsia="Calibri" w:hAnsi="Calibri" w:cs="Calibri"/>
          <w:sz w:val="23"/>
          <w:szCs w:val="23"/>
        </w:rPr>
        <w:t>ft</w:t>
      </w:r>
      <w:proofErr w:type="spellEnd"/>
      <w:r>
        <w:rPr>
          <w:rFonts w:ascii="Calibri" w:eastAsia="Calibri" w:hAnsi="Calibri" w:cs="Calibri"/>
          <w:sz w:val="23"/>
          <w:szCs w:val="23"/>
        </w:rPr>
        <w:t xml:space="preserve"> of business should receive notice of application by mail with time for review prior to application approval.</w:t>
      </w:r>
    </w:p>
    <w:p w:rsidR="00DD33B1" w:rsidRDefault="001A61B0">
      <w:pPr>
        <w:pStyle w:val="ListParagraph"/>
        <w:keepNext w:val="0"/>
        <w:numPr>
          <w:ilvl w:val="0"/>
          <w:numId w:val="10"/>
        </w:numPr>
        <w:spacing w:after="0" w:line="240" w:lineRule="auto"/>
        <w:rPr>
          <w:rFonts w:ascii="Calibri" w:eastAsia="Calibri" w:hAnsi="Calibri" w:cs="Calibri"/>
          <w:sz w:val="23"/>
          <w:szCs w:val="23"/>
        </w:rPr>
      </w:pPr>
      <w:r>
        <w:rPr>
          <w:rFonts w:ascii="Calibri" w:eastAsia="Calibri" w:hAnsi="Calibri" w:cs="Calibri"/>
          <w:sz w:val="23"/>
          <w:szCs w:val="23"/>
        </w:rPr>
        <w:t>Ask County whether the ordinance will empower the Zone Administrator, Planning Commission, and/or Board to deny a F</w:t>
      </w:r>
      <w:r>
        <w:rPr>
          <w:rFonts w:ascii="Calibri" w:eastAsia="Calibri" w:hAnsi="Calibri" w:cs="Calibri"/>
          <w:sz w:val="23"/>
          <w:szCs w:val="23"/>
        </w:rPr>
        <w:t xml:space="preserve">ormula Business if the community strongly opposes it, or if that would be illegal because it is “discriminatory;” and whether any communities have successfully managed to keep such authority for denials. </w:t>
      </w:r>
    </w:p>
    <w:p w:rsidR="00DD33B1" w:rsidRDefault="001A61B0">
      <w:pPr>
        <w:pStyle w:val="ListParagraph"/>
        <w:keepNext w:val="0"/>
        <w:numPr>
          <w:ilvl w:val="0"/>
          <w:numId w:val="11"/>
        </w:numPr>
        <w:spacing w:after="0" w:line="240" w:lineRule="auto"/>
        <w:rPr>
          <w:rFonts w:ascii="Calibri" w:eastAsia="Calibri" w:hAnsi="Calibri" w:cs="Calibri"/>
          <w:sz w:val="23"/>
          <w:szCs w:val="23"/>
        </w:rPr>
      </w:pPr>
      <w:proofErr w:type="spellStart"/>
      <w:r>
        <w:rPr>
          <w:rFonts w:ascii="Calibri" w:eastAsia="Calibri" w:hAnsi="Calibri" w:cs="Calibri"/>
          <w:b/>
          <w:bCs/>
          <w:sz w:val="23"/>
          <w:szCs w:val="23"/>
        </w:rPr>
        <w:lastRenderedPageBreak/>
        <w:t>Faizan</w:t>
      </w:r>
      <w:proofErr w:type="spellEnd"/>
      <w:r>
        <w:rPr>
          <w:rFonts w:ascii="Calibri" w:eastAsia="Calibri" w:hAnsi="Calibri" w:cs="Calibri"/>
          <w:b/>
          <w:bCs/>
          <w:sz w:val="23"/>
          <w:szCs w:val="23"/>
        </w:rPr>
        <w:t xml:space="preserve"> Project</w:t>
      </w:r>
      <w:r>
        <w:rPr>
          <w:rFonts w:ascii="Calibri" w:eastAsia="Calibri" w:hAnsi="Calibri" w:cs="Calibri"/>
          <w:sz w:val="23"/>
          <w:szCs w:val="23"/>
        </w:rPr>
        <w:t xml:space="preserve"> (gas station, N. State St.)—Chris</w:t>
      </w:r>
    </w:p>
    <w:p w:rsidR="00DD33B1" w:rsidRDefault="001A61B0">
      <w:pPr>
        <w:pStyle w:val="ListParagraph"/>
        <w:keepNext w:val="0"/>
        <w:numPr>
          <w:ilvl w:val="0"/>
          <w:numId w:val="12"/>
        </w:numPr>
        <w:spacing w:after="0" w:line="240" w:lineRule="auto"/>
        <w:rPr>
          <w:rFonts w:ascii="Calibri" w:eastAsia="Calibri" w:hAnsi="Calibri" w:cs="Calibri"/>
          <w:sz w:val="23"/>
          <w:szCs w:val="23"/>
        </w:rPr>
      </w:pPr>
      <w:r>
        <w:rPr>
          <w:rFonts w:ascii="Calibri" w:eastAsia="Calibri" w:hAnsi="Calibri" w:cs="Calibri"/>
          <w:sz w:val="23"/>
          <w:szCs w:val="23"/>
        </w:rPr>
        <w:t>This development on N. State Street was heard by the</w:t>
      </w:r>
      <w:r w:rsidR="00A4081A">
        <w:rPr>
          <w:rFonts w:ascii="Calibri" w:eastAsia="Calibri" w:hAnsi="Calibri" w:cs="Calibri"/>
          <w:sz w:val="23"/>
          <w:szCs w:val="23"/>
        </w:rPr>
        <w:t xml:space="preserve"> </w:t>
      </w:r>
      <w:r>
        <w:rPr>
          <w:rFonts w:ascii="Calibri" w:eastAsia="Calibri" w:hAnsi="Calibri" w:cs="Calibri"/>
          <w:sz w:val="23"/>
          <w:szCs w:val="23"/>
        </w:rPr>
        <w:t>RVMAC were read and discussed by County planners. The 5 issues included concerns included a request for an electric vehicle charging station, yet another alcohol license, traffic concerns, liaison with lo</w:t>
      </w:r>
      <w:r>
        <w:rPr>
          <w:rFonts w:ascii="Calibri" w:eastAsia="Calibri" w:hAnsi="Calibri" w:cs="Calibri"/>
          <w:sz w:val="23"/>
          <w:szCs w:val="23"/>
        </w:rPr>
        <w:t xml:space="preserve">cal businesses regarding the parking and other variances, and local vs. out of area ownership of the business. Chris attended the hearing and found that there is NO requirement for a charging station (perhaps new regulations are needed, and Chris has sent </w:t>
      </w:r>
      <w:r>
        <w:rPr>
          <w:rFonts w:ascii="Calibri" w:eastAsia="Calibri" w:hAnsi="Calibri" w:cs="Calibri"/>
          <w:sz w:val="23"/>
          <w:szCs w:val="23"/>
        </w:rPr>
        <w:t xml:space="preserve">a memo re. same to </w:t>
      </w:r>
      <w:proofErr w:type="spellStart"/>
      <w:r>
        <w:rPr>
          <w:rFonts w:ascii="Calibri" w:eastAsia="Calibri" w:hAnsi="Calibri" w:cs="Calibri"/>
          <w:sz w:val="23"/>
          <w:szCs w:val="23"/>
        </w:rPr>
        <w:t>Carre</w:t>
      </w:r>
      <w:proofErr w:type="spellEnd"/>
      <w:r>
        <w:rPr>
          <w:rFonts w:ascii="Calibri" w:eastAsia="Calibri" w:hAnsi="Calibri" w:cs="Calibri"/>
          <w:sz w:val="23"/>
          <w:szCs w:val="23"/>
        </w:rPr>
        <w:t xml:space="preserve"> Brown and Marilyn Ogle); the owners said they don’t have an alcohol permit but don’t want to close off that </w:t>
      </w:r>
      <w:r w:rsidR="00A4081A">
        <w:rPr>
          <w:rFonts w:ascii="Calibri" w:eastAsia="Calibri" w:hAnsi="Calibri" w:cs="Calibri"/>
          <w:sz w:val="23"/>
          <w:szCs w:val="23"/>
        </w:rPr>
        <w:t>option; southbound 101 traffic will</w:t>
      </w:r>
      <w:r>
        <w:rPr>
          <w:rFonts w:ascii="Calibri" w:eastAsia="Calibri" w:hAnsi="Calibri" w:cs="Calibri"/>
          <w:sz w:val="23"/>
          <w:szCs w:val="23"/>
        </w:rPr>
        <w:t xml:space="preserve"> be allowed to turn left onto N. State St.; local businesses have been contacted; and t</w:t>
      </w:r>
      <w:r>
        <w:rPr>
          <w:rFonts w:ascii="Calibri" w:eastAsia="Calibri" w:hAnsi="Calibri" w:cs="Calibri"/>
          <w:sz w:val="23"/>
          <w:szCs w:val="23"/>
        </w:rPr>
        <w:t xml:space="preserve">he owner has a home in Ukiah, several other businesses in the County, and is a registered voter in Mendocino County. Otherwise, RVMAC supported County’s recommendation to approve the </w:t>
      </w:r>
      <w:proofErr w:type="spellStart"/>
      <w:r>
        <w:rPr>
          <w:rFonts w:ascii="Calibri" w:eastAsia="Calibri" w:hAnsi="Calibri" w:cs="Calibri"/>
          <w:sz w:val="23"/>
          <w:szCs w:val="23"/>
        </w:rPr>
        <w:t>Faizan</w:t>
      </w:r>
      <w:proofErr w:type="spellEnd"/>
      <w:r>
        <w:rPr>
          <w:rFonts w:ascii="Calibri" w:eastAsia="Calibri" w:hAnsi="Calibri" w:cs="Calibri"/>
          <w:sz w:val="23"/>
          <w:szCs w:val="23"/>
        </w:rPr>
        <w:t xml:space="preserve"> gas station and convenience store but noted traffic concerns at N.</w:t>
      </w:r>
      <w:r>
        <w:rPr>
          <w:rFonts w:ascii="Calibri" w:eastAsia="Calibri" w:hAnsi="Calibri" w:cs="Calibri"/>
          <w:sz w:val="23"/>
          <w:szCs w:val="23"/>
        </w:rPr>
        <w:t xml:space="preserve"> State Street and Hwy 101.  The development will require a “no left turn” sign for traffic intended to travel south on 101 from State St.  Other concerns from neighbors include traffic noise and tall lighted sign.  Next step in approval includes a traffic </w:t>
      </w:r>
      <w:r>
        <w:rPr>
          <w:rFonts w:ascii="Calibri" w:eastAsia="Calibri" w:hAnsi="Calibri" w:cs="Calibri"/>
          <w:sz w:val="23"/>
          <w:szCs w:val="23"/>
        </w:rPr>
        <w:t>plan submitted to County DOT and Cal Trans. Also, the traffic requirements will need to go before the full Board of Supervisors.</w:t>
      </w:r>
    </w:p>
    <w:p w:rsidR="00DD33B1" w:rsidRDefault="001A61B0">
      <w:pPr>
        <w:pStyle w:val="ListParagraph"/>
        <w:keepNext w:val="0"/>
        <w:numPr>
          <w:ilvl w:val="0"/>
          <w:numId w:val="13"/>
        </w:numPr>
        <w:spacing w:after="0" w:line="240" w:lineRule="auto"/>
        <w:rPr>
          <w:rFonts w:ascii="Calibri" w:eastAsia="Calibri" w:hAnsi="Calibri" w:cs="Calibri"/>
          <w:sz w:val="23"/>
          <w:szCs w:val="23"/>
        </w:rPr>
      </w:pPr>
      <w:r>
        <w:rPr>
          <w:rFonts w:ascii="Calibri" w:eastAsia="Calibri" w:hAnsi="Calibri" w:cs="Calibri"/>
          <w:b/>
          <w:bCs/>
          <w:sz w:val="23"/>
          <w:szCs w:val="23"/>
        </w:rPr>
        <w:t>County Cannabis Ordinance</w:t>
      </w:r>
      <w:r>
        <w:rPr>
          <w:rFonts w:ascii="Calibri" w:eastAsia="Calibri" w:hAnsi="Calibri" w:cs="Calibri"/>
          <w:sz w:val="23"/>
          <w:szCs w:val="23"/>
        </w:rPr>
        <w:t>—Katrina</w:t>
      </w:r>
    </w:p>
    <w:p w:rsidR="00DD33B1" w:rsidRDefault="001A61B0">
      <w:pPr>
        <w:pStyle w:val="ListParagraph"/>
        <w:keepNext w:val="0"/>
        <w:numPr>
          <w:ilvl w:val="0"/>
          <w:numId w:val="14"/>
        </w:numPr>
        <w:spacing w:after="0" w:line="240" w:lineRule="auto"/>
        <w:rPr>
          <w:rFonts w:ascii="Calibri" w:eastAsia="Calibri" w:hAnsi="Calibri" w:cs="Calibri"/>
          <w:sz w:val="23"/>
          <w:szCs w:val="23"/>
        </w:rPr>
      </w:pPr>
      <w:r>
        <w:rPr>
          <w:rFonts w:ascii="Calibri" w:eastAsia="Calibri" w:hAnsi="Calibri" w:cs="Calibri"/>
          <w:sz w:val="23"/>
          <w:szCs w:val="23"/>
        </w:rPr>
        <w:t>There are two cannabis measures on the November ballot.  A County government proposed tax and</w:t>
      </w:r>
      <w:r>
        <w:rPr>
          <w:rFonts w:ascii="Calibri" w:eastAsia="Calibri" w:hAnsi="Calibri" w:cs="Calibri"/>
          <w:sz w:val="23"/>
          <w:szCs w:val="23"/>
        </w:rPr>
        <w:t xml:space="preserve"> Heritage initiative AF. In addition, the County is drafting a new medical cannabis cultivation ordinance.  On November 3</w:t>
      </w:r>
      <w:r>
        <w:rPr>
          <w:rFonts w:ascii="Calibri" w:eastAsia="Calibri" w:hAnsi="Calibri" w:cs="Calibri"/>
          <w:sz w:val="23"/>
          <w:szCs w:val="23"/>
          <w:vertAlign w:val="superscript"/>
        </w:rPr>
        <w:t>rd</w:t>
      </w:r>
      <w:r>
        <w:rPr>
          <w:rFonts w:ascii="Calibri" w:eastAsia="Calibri" w:hAnsi="Calibri" w:cs="Calibri"/>
          <w:sz w:val="23"/>
          <w:szCs w:val="23"/>
        </w:rPr>
        <w:t xml:space="preserve"> the County will host a public workshop for the ordinance and Nov. 17</w:t>
      </w:r>
      <w:r>
        <w:rPr>
          <w:rFonts w:ascii="Calibri" w:eastAsia="Calibri" w:hAnsi="Calibri" w:cs="Calibri"/>
          <w:sz w:val="23"/>
          <w:szCs w:val="23"/>
          <w:vertAlign w:val="superscript"/>
        </w:rPr>
        <w:t>th</w:t>
      </w:r>
      <w:r>
        <w:rPr>
          <w:rFonts w:ascii="Calibri" w:eastAsia="Calibri" w:hAnsi="Calibri" w:cs="Calibri"/>
          <w:sz w:val="23"/>
          <w:szCs w:val="23"/>
        </w:rPr>
        <w:t xml:space="preserve"> the Planning Commission will take action on the ordinance.  F</w:t>
      </w:r>
      <w:r>
        <w:rPr>
          <w:rFonts w:ascii="Calibri" w:eastAsia="Calibri" w:hAnsi="Calibri" w:cs="Calibri"/>
          <w:sz w:val="23"/>
          <w:szCs w:val="23"/>
        </w:rPr>
        <w:t xml:space="preserve">ollowing the Planning Commission’s recommendation, the BOS will make final cannabis ordinance vote in December or January.  </w:t>
      </w:r>
    </w:p>
    <w:p w:rsidR="00DD33B1" w:rsidRDefault="001A61B0">
      <w:pPr>
        <w:pStyle w:val="ListParagraph"/>
        <w:keepNext w:val="0"/>
        <w:numPr>
          <w:ilvl w:val="0"/>
          <w:numId w:val="15"/>
        </w:numPr>
        <w:spacing w:after="0" w:line="240" w:lineRule="auto"/>
        <w:rPr>
          <w:rFonts w:ascii="Calibri" w:eastAsia="Calibri" w:hAnsi="Calibri" w:cs="Calibri"/>
          <w:sz w:val="23"/>
          <w:szCs w:val="23"/>
        </w:rPr>
      </w:pPr>
      <w:r>
        <w:rPr>
          <w:rFonts w:ascii="Calibri" w:eastAsia="Calibri" w:hAnsi="Calibri" w:cs="Calibri"/>
          <w:b/>
          <w:bCs/>
          <w:sz w:val="23"/>
          <w:szCs w:val="23"/>
        </w:rPr>
        <w:t>Dollar General Status</w:t>
      </w:r>
      <w:r>
        <w:rPr>
          <w:rFonts w:ascii="Calibri" w:eastAsia="Calibri" w:hAnsi="Calibri" w:cs="Calibri"/>
          <w:sz w:val="23"/>
          <w:szCs w:val="23"/>
        </w:rPr>
        <w:t>—All</w:t>
      </w:r>
    </w:p>
    <w:p w:rsidR="00DD33B1" w:rsidRDefault="001A61B0">
      <w:pPr>
        <w:pStyle w:val="ListParagraph"/>
        <w:keepNext w:val="0"/>
        <w:spacing w:after="0" w:line="240" w:lineRule="auto"/>
        <w:ind w:left="1080"/>
        <w:rPr>
          <w:rFonts w:ascii="Calibri" w:eastAsia="Calibri" w:hAnsi="Calibri" w:cs="Calibri"/>
          <w:sz w:val="23"/>
          <w:szCs w:val="23"/>
        </w:rPr>
      </w:pPr>
      <w:r>
        <w:rPr>
          <w:rFonts w:ascii="Calibri" w:eastAsia="Calibri" w:hAnsi="Calibri" w:cs="Calibri"/>
          <w:sz w:val="23"/>
          <w:szCs w:val="23"/>
        </w:rPr>
        <w:t xml:space="preserve">An update was provided in e-mail from Brian </w:t>
      </w:r>
      <w:proofErr w:type="spellStart"/>
      <w:r>
        <w:rPr>
          <w:rFonts w:ascii="Calibri" w:eastAsia="Calibri" w:hAnsi="Calibri" w:cs="Calibri"/>
          <w:sz w:val="23"/>
          <w:szCs w:val="23"/>
        </w:rPr>
        <w:t>Momsen</w:t>
      </w:r>
      <w:proofErr w:type="spellEnd"/>
      <w:r>
        <w:rPr>
          <w:rFonts w:ascii="Calibri" w:eastAsia="Calibri" w:hAnsi="Calibri" w:cs="Calibri"/>
          <w:sz w:val="23"/>
          <w:szCs w:val="23"/>
        </w:rPr>
        <w:t xml:space="preserve">, attorney for RV Market.  In summary: The Court set a </w:t>
      </w:r>
      <w:r>
        <w:rPr>
          <w:rFonts w:ascii="Calibri" w:eastAsia="Calibri" w:hAnsi="Calibri" w:cs="Calibri"/>
          <w:sz w:val="23"/>
          <w:szCs w:val="23"/>
        </w:rPr>
        <w:t>final hearing on CEQA causes of action for December 8</w:t>
      </w:r>
      <w:r>
        <w:rPr>
          <w:rFonts w:ascii="Calibri" w:eastAsia="Calibri" w:hAnsi="Calibri" w:cs="Calibri"/>
          <w:sz w:val="23"/>
          <w:szCs w:val="23"/>
          <w:vertAlign w:val="superscript"/>
        </w:rPr>
        <w:t>th</w:t>
      </w:r>
      <w:r>
        <w:rPr>
          <w:rFonts w:ascii="Calibri" w:eastAsia="Calibri" w:hAnsi="Calibri" w:cs="Calibri"/>
          <w:sz w:val="23"/>
          <w:szCs w:val="23"/>
        </w:rPr>
        <w:t xml:space="preserve">. Next steps: bring and win a motion to stay the construction of the DG pending the CEQA appeal.  If successful, the project would be delayed at least another year and then have the case remanded back </w:t>
      </w:r>
      <w:r>
        <w:rPr>
          <w:rFonts w:ascii="Calibri" w:eastAsia="Calibri" w:hAnsi="Calibri" w:cs="Calibri"/>
          <w:sz w:val="23"/>
          <w:szCs w:val="23"/>
        </w:rPr>
        <w:t xml:space="preserve">to the trial court for another hearing.  </w:t>
      </w:r>
    </w:p>
    <w:p w:rsidR="00DD33B1" w:rsidRDefault="001A61B0">
      <w:pPr>
        <w:pStyle w:val="ListParagraph"/>
        <w:keepNext w:val="0"/>
        <w:spacing w:after="0" w:line="240" w:lineRule="auto"/>
        <w:ind w:left="1080"/>
        <w:rPr>
          <w:rFonts w:ascii="Calibri" w:eastAsia="Calibri" w:hAnsi="Calibri" w:cs="Calibri"/>
          <w:sz w:val="23"/>
          <w:szCs w:val="23"/>
        </w:rPr>
      </w:pPr>
      <w:r>
        <w:rPr>
          <w:rFonts w:ascii="Calibri" w:eastAsia="Calibri" w:hAnsi="Calibri" w:cs="Calibri"/>
          <w:b/>
          <w:bCs/>
          <w:sz w:val="23"/>
          <w:szCs w:val="23"/>
        </w:rPr>
        <w:t>Update on DG Alcohol license</w:t>
      </w:r>
      <w:r>
        <w:rPr>
          <w:rFonts w:ascii="Calibri" w:eastAsia="Calibri" w:hAnsi="Calibri" w:cs="Calibri"/>
          <w:sz w:val="23"/>
          <w:szCs w:val="23"/>
        </w:rPr>
        <w:t>:  ABC has not set a hearing date as yet.  After reviewing a letter from Sheriff Tom Allman, the ABC is working with DG to limit operating hours (not after 10 pm?) and not sell alcohol b</w:t>
      </w:r>
      <w:r>
        <w:rPr>
          <w:rFonts w:ascii="Calibri" w:eastAsia="Calibri" w:hAnsi="Calibri" w:cs="Calibri"/>
          <w:sz w:val="23"/>
          <w:szCs w:val="23"/>
        </w:rPr>
        <w:t xml:space="preserve">everages in “singles”. </w:t>
      </w:r>
    </w:p>
    <w:p w:rsidR="00DD33B1" w:rsidRDefault="00DD33B1">
      <w:pPr>
        <w:pStyle w:val="ListParagraph"/>
        <w:keepNext w:val="0"/>
        <w:numPr>
          <w:ilvl w:val="0"/>
          <w:numId w:val="16"/>
        </w:numPr>
        <w:spacing w:after="0" w:line="240" w:lineRule="auto"/>
        <w:rPr>
          <w:rFonts w:ascii="Calibri" w:eastAsia="Calibri" w:hAnsi="Calibri" w:cs="Calibri"/>
          <w:sz w:val="23"/>
          <w:szCs w:val="23"/>
        </w:rPr>
      </w:pPr>
    </w:p>
    <w:p w:rsidR="00DD33B1" w:rsidRDefault="001A61B0">
      <w:pPr>
        <w:pStyle w:val="ListParagraph"/>
        <w:keepNext w:val="0"/>
        <w:numPr>
          <w:ilvl w:val="0"/>
          <w:numId w:val="17"/>
        </w:numPr>
        <w:spacing w:after="0" w:line="240" w:lineRule="auto"/>
        <w:rPr>
          <w:rFonts w:ascii="Calibri" w:eastAsia="Calibri" w:hAnsi="Calibri" w:cs="Calibri"/>
          <w:sz w:val="23"/>
          <w:szCs w:val="23"/>
        </w:rPr>
      </w:pPr>
      <w:r>
        <w:rPr>
          <w:rFonts w:ascii="Calibri" w:eastAsia="Calibri" w:hAnsi="Calibri" w:cs="Calibri"/>
          <w:b/>
          <w:bCs/>
          <w:sz w:val="23"/>
          <w:szCs w:val="23"/>
        </w:rPr>
        <w:t>Website Development</w:t>
      </w:r>
      <w:r>
        <w:rPr>
          <w:rFonts w:ascii="Calibri" w:eastAsia="Calibri" w:hAnsi="Calibri" w:cs="Calibri"/>
          <w:sz w:val="23"/>
          <w:szCs w:val="23"/>
        </w:rPr>
        <w:t>—Katrina, Chris</w:t>
      </w:r>
    </w:p>
    <w:p w:rsidR="00DD33B1" w:rsidRDefault="001A61B0">
      <w:pPr>
        <w:pStyle w:val="ListParagraph"/>
        <w:keepNext w:val="0"/>
        <w:numPr>
          <w:ilvl w:val="0"/>
          <w:numId w:val="19"/>
        </w:numPr>
        <w:spacing w:after="0" w:line="240" w:lineRule="auto"/>
        <w:rPr>
          <w:rFonts w:ascii="Calibri" w:eastAsia="Calibri" w:hAnsi="Calibri" w:cs="Calibri"/>
          <w:sz w:val="23"/>
          <w:szCs w:val="23"/>
        </w:rPr>
      </w:pPr>
      <w:r>
        <w:rPr>
          <w:rFonts w:ascii="Calibri" w:eastAsia="Calibri" w:hAnsi="Calibri" w:cs="Calibri"/>
          <w:sz w:val="23"/>
          <w:szCs w:val="23"/>
        </w:rPr>
        <w:t xml:space="preserve">The work proposal was accepted and Sandra Berman is ready to start.  </w:t>
      </w:r>
    </w:p>
    <w:p w:rsidR="00DD33B1" w:rsidRDefault="001A61B0">
      <w:pPr>
        <w:pStyle w:val="ListParagraph"/>
        <w:numPr>
          <w:ilvl w:val="0"/>
          <w:numId w:val="22"/>
        </w:numPr>
        <w:spacing w:after="0" w:line="240" w:lineRule="auto"/>
        <w:rPr>
          <w:rFonts w:ascii="Calibri" w:eastAsia="Calibri" w:hAnsi="Calibri" w:cs="Calibri"/>
          <w:sz w:val="23"/>
          <w:szCs w:val="23"/>
        </w:rPr>
      </w:pPr>
      <w:r>
        <w:rPr>
          <w:rFonts w:ascii="Calibri" w:eastAsia="Calibri" w:hAnsi="Calibri" w:cs="Calibri"/>
          <w:b/>
          <w:bCs/>
          <w:sz w:val="23"/>
          <w:szCs w:val="23"/>
        </w:rPr>
        <w:t>New Business</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p>
    <w:p w:rsidR="00DD33B1" w:rsidRDefault="001A61B0">
      <w:pPr>
        <w:pStyle w:val="ListParagraph"/>
        <w:numPr>
          <w:ilvl w:val="0"/>
          <w:numId w:val="24"/>
        </w:numPr>
        <w:spacing w:after="0" w:line="240" w:lineRule="auto"/>
        <w:rPr>
          <w:rFonts w:ascii="Calibri" w:eastAsia="Calibri" w:hAnsi="Calibri" w:cs="Calibri"/>
          <w:sz w:val="23"/>
          <w:szCs w:val="23"/>
        </w:rPr>
      </w:pPr>
      <w:r>
        <w:rPr>
          <w:rFonts w:ascii="Calibri" w:eastAsia="Calibri" w:hAnsi="Calibri" w:cs="Calibri"/>
          <w:b/>
          <w:bCs/>
          <w:sz w:val="23"/>
          <w:szCs w:val="23"/>
        </w:rPr>
        <w:t>Educational Presentation</w:t>
      </w:r>
      <w:r>
        <w:rPr>
          <w:rFonts w:ascii="Calibri" w:eastAsia="Calibri" w:hAnsi="Calibri" w:cs="Calibri"/>
          <w:sz w:val="23"/>
          <w:szCs w:val="23"/>
        </w:rPr>
        <w:t xml:space="preserve">: Ellen </w:t>
      </w:r>
      <w:proofErr w:type="spellStart"/>
      <w:r>
        <w:rPr>
          <w:rFonts w:ascii="Calibri" w:eastAsia="Calibri" w:hAnsi="Calibri" w:cs="Calibri"/>
          <w:sz w:val="23"/>
          <w:szCs w:val="23"/>
        </w:rPr>
        <w:t>Drell</w:t>
      </w:r>
      <w:proofErr w:type="spellEnd"/>
      <w:r>
        <w:rPr>
          <w:rFonts w:ascii="Calibri" w:eastAsia="Calibri" w:hAnsi="Calibri" w:cs="Calibri"/>
          <w:sz w:val="23"/>
          <w:szCs w:val="23"/>
        </w:rPr>
        <w:t>, Willits Environmental Center, on Medical Cannabis Ordinance iss</w:t>
      </w:r>
      <w:r>
        <w:rPr>
          <w:rFonts w:ascii="Calibri" w:eastAsia="Calibri" w:hAnsi="Calibri" w:cs="Calibri"/>
          <w:sz w:val="23"/>
          <w:szCs w:val="23"/>
        </w:rPr>
        <w:t>ues.  Ellen provided information on the 2 cannabis cultivation measures: County cultivation ordinance and Heritage Act measure AF.  Discussion included environmental and land use impacts.  Further description of Willits Environmental Center’s opinion may b</w:t>
      </w:r>
      <w:r>
        <w:rPr>
          <w:rFonts w:ascii="Calibri" w:eastAsia="Calibri" w:hAnsi="Calibri" w:cs="Calibri"/>
          <w:sz w:val="23"/>
          <w:szCs w:val="23"/>
        </w:rPr>
        <w:t xml:space="preserve">e provided upon request.  </w:t>
      </w:r>
    </w:p>
    <w:p w:rsidR="00DD33B1" w:rsidRDefault="001A61B0">
      <w:pPr>
        <w:pStyle w:val="ListParagraph"/>
        <w:numPr>
          <w:ilvl w:val="0"/>
          <w:numId w:val="24"/>
        </w:numPr>
        <w:spacing w:after="0" w:line="240" w:lineRule="auto"/>
        <w:rPr>
          <w:rFonts w:ascii="Calibri" w:eastAsia="Calibri" w:hAnsi="Calibri" w:cs="Calibri"/>
          <w:sz w:val="23"/>
          <w:szCs w:val="23"/>
        </w:rPr>
      </w:pPr>
      <w:r>
        <w:rPr>
          <w:rFonts w:ascii="Calibri" w:eastAsia="Calibri" w:hAnsi="Calibri" w:cs="Calibri"/>
          <w:b/>
          <w:bCs/>
          <w:sz w:val="23"/>
          <w:szCs w:val="23"/>
        </w:rPr>
        <w:t>Sonoma-Mendocino Counties Comprehensive Economic Development Strategy (CEDS)</w:t>
      </w:r>
      <w:r>
        <w:rPr>
          <w:rFonts w:ascii="Calibri" w:eastAsia="Calibri" w:hAnsi="Calibri" w:cs="Calibri"/>
          <w:sz w:val="23"/>
          <w:szCs w:val="23"/>
        </w:rPr>
        <w:t>—Sheilah provided information on CEDS.  There is a Federal mandate that all counties are eligible to apply for and receive economic development funds.  L</w:t>
      </w:r>
      <w:r>
        <w:rPr>
          <w:rFonts w:ascii="Calibri" w:eastAsia="Calibri" w:hAnsi="Calibri" w:cs="Calibri"/>
          <w:sz w:val="23"/>
          <w:szCs w:val="23"/>
        </w:rPr>
        <w:t xml:space="preserve">ast year Mendocino partnered with Sonoma county to form a Joint Powers Authority (JPA) for CEDS.  Mendocino County can now participate in the CEDS program and apply for economic development funds.  4 main goals of CEDS:  economic diversity and resilience, </w:t>
      </w:r>
      <w:r>
        <w:rPr>
          <w:rFonts w:ascii="Calibri" w:eastAsia="Calibri" w:hAnsi="Calibri" w:cs="Calibri"/>
          <w:sz w:val="23"/>
          <w:szCs w:val="23"/>
        </w:rPr>
        <w:t>human capital, innovation and entrepreneurship, and inclusive economic development (closing the gaps of haves and have-nots). Other factors include supporting locally owned businesses, new business opportunities such as clean power, natural products, local</w:t>
      </w:r>
      <w:r>
        <w:rPr>
          <w:rFonts w:ascii="Calibri" w:eastAsia="Calibri" w:hAnsi="Calibri" w:cs="Calibri"/>
          <w:sz w:val="23"/>
          <w:szCs w:val="23"/>
        </w:rPr>
        <w:t xml:space="preserve"> food production.  </w:t>
      </w:r>
      <w:r>
        <w:rPr>
          <w:rFonts w:ascii="Calibri" w:eastAsia="Calibri" w:hAnsi="Calibri" w:cs="Calibri"/>
          <w:sz w:val="23"/>
          <w:szCs w:val="23"/>
        </w:rPr>
        <w:lastRenderedPageBreak/>
        <w:t xml:space="preserve">These concepts should be included in the new RV Community Plan.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p>
    <w:p w:rsidR="00DD33B1" w:rsidRDefault="001A61B0">
      <w:pPr>
        <w:pStyle w:val="ListParagraph"/>
        <w:numPr>
          <w:ilvl w:val="0"/>
          <w:numId w:val="25"/>
        </w:numPr>
        <w:spacing w:after="0" w:line="240" w:lineRule="auto"/>
        <w:rPr>
          <w:rFonts w:ascii="Calibri" w:eastAsia="Calibri" w:hAnsi="Calibri" w:cs="Calibri"/>
          <w:sz w:val="23"/>
          <w:szCs w:val="23"/>
        </w:rPr>
      </w:pPr>
      <w:r>
        <w:rPr>
          <w:rFonts w:ascii="Calibri" w:eastAsia="Calibri" w:hAnsi="Calibri" w:cs="Calibri"/>
          <w:b/>
          <w:bCs/>
          <w:sz w:val="23"/>
          <w:szCs w:val="23"/>
        </w:rPr>
        <w:t>Standing and Ad Hoc Committees</w:t>
      </w:r>
    </w:p>
    <w:p w:rsidR="00DD33B1" w:rsidRDefault="001A61B0">
      <w:pPr>
        <w:pStyle w:val="ListParagraph"/>
        <w:numPr>
          <w:ilvl w:val="0"/>
          <w:numId w:val="26"/>
        </w:numPr>
        <w:spacing w:after="0" w:line="240" w:lineRule="auto"/>
        <w:rPr>
          <w:rFonts w:ascii="Calibri" w:eastAsia="Calibri" w:hAnsi="Calibri" w:cs="Calibri"/>
          <w:sz w:val="23"/>
          <w:szCs w:val="23"/>
        </w:rPr>
      </w:pPr>
      <w:r>
        <w:rPr>
          <w:rFonts w:ascii="Calibri" w:eastAsia="Calibri" w:hAnsi="Calibri" w:cs="Calibri"/>
          <w:sz w:val="23"/>
          <w:szCs w:val="23"/>
        </w:rPr>
        <w:t>Debra and Cassie volunteered to join Alex on the design review standing committee.</w:t>
      </w:r>
    </w:p>
    <w:p w:rsidR="00DD33B1" w:rsidRDefault="001A61B0">
      <w:pPr>
        <w:pStyle w:val="ListParagraph"/>
        <w:numPr>
          <w:ilvl w:val="0"/>
          <w:numId w:val="26"/>
        </w:numPr>
        <w:spacing w:after="0" w:line="240" w:lineRule="auto"/>
        <w:rPr>
          <w:rFonts w:ascii="Calibri" w:eastAsia="Calibri" w:hAnsi="Calibri" w:cs="Calibri"/>
          <w:sz w:val="23"/>
          <w:szCs w:val="23"/>
        </w:rPr>
      </w:pPr>
      <w:r>
        <w:rPr>
          <w:rFonts w:ascii="Calibri" w:eastAsia="Calibri" w:hAnsi="Calibri" w:cs="Calibri"/>
          <w:sz w:val="23"/>
          <w:szCs w:val="23"/>
        </w:rPr>
        <w:t xml:space="preserve">Chris and Mary Beth are on the RV Plan ad hoc committee.  </w:t>
      </w:r>
    </w:p>
    <w:p w:rsidR="00DD33B1" w:rsidRDefault="001A61B0">
      <w:pPr>
        <w:pStyle w:val="ListParagraph"/>
        <w:numPr>
          <w:ilvl w:val="0"/>
          <w:numId w:val="27"/>
        </w:numPr>
        <w:spacing w:after="0" w:line="240" w:lineRule="auto"/>
        <w:rPr>
          <w:rFonts w:ascii="Calibri" w:eastAsia="Calibri" w:hAnsi="Calibri" w:cs="Calibri"/>
          <w:sz w:val="23"/>
          <w:szCs w:val="23"/>
        </w:rPr>
      </w:pPr>
      <w:r>
        <w:rPr>
          <w:rFonts w:ascii="Calibri" w:eastAsia="Calibri" w:hAnsi="Calibri" w:cs="Calibri"/>
          <w:b/>
          <w:bCs/>
          <w:sz w:val="23"/>
          <w:szCs w:val="23"/>
        </w:rPr>
        <w:t>Next Steps:</w:t>
      </w:r>
      <w:r>
        <w:rPr>
          <w:rFonts w:ascii="Calibri" w:eastAsia="Calibri" w:hAnsi="Calibri" w:cs="Calibri"/>
          <w:sz w:val="23"/>
          <w:szCs w:val="23"/>
        </w:rPr>
        <w:t xml:space="preserve">  </w:t>
      </w:r>
    </w:p>
    <w:p w:rsidR="00A4081A" w:rsidRDefault="00A4081A" w:rsidP="00A4081A">
      <w:pPr>
        <w:pStyle w:val="ListParagraph"/>
        <w:spacing w:after="0" w:line="240" w:lineRule="auto"/>
        <w:rPr>
          <w:rFonts w:ascii="Calibri" w:eastAsia="Calibri" w:hAnsi="Calibri" w:cs="Calibri"/>
          <w:sz w:val="23"/>
          <w:szCs w:val="23"/>
        </w:rPr>
      </w:pPr>
    </w:p>
    <w:p w:rsidR="00DD33B1" w:rsidRDefault="001A61B0" w:rsidP="00A4081A">
      <w:pPr>
        <w:pStyle w:val="ListParagraph"/>
        <w:tabs>
          <w:tab w:val="left" w:pos="720"/>
        </w:tabs>
        <w:spacing w:after="0" w:line="240" w:lineRule="auto"/>
        <w:rPr>
          <w:rFonts w:ascii="Calibri" w:eastAsia="Calibri" w:hAnsi="Calibri" w:cs="Calibri"/>
          <w:b/>
          <w:bCs/>
          <w:color w:val="FF0000"/>
          <w:sz w:val="23"/>
          <w:szCs w:val="23"/>
          <w:u w:color="FF0000"/>
        </w:rPr>
      </w:pPr>
      <w:r>
        <w:rPr>
          <w:rFonts w:ascii="Calibri" w:eastAsia="Calibri" w:hAnsi="Calibri" w:cs="Calibri"/>
          <w:b/>
          <w:bCs/>
          <w:color w:val="FF0000"/>
          <w:sz w:val="23"/>
          <w:szCs w:val="23"/>
          <w:u w:color="FF0000"/>
        </w:rPr>
        <w:t xml:space="preserve">Future meetings have been moved to second Wednesday of each month </w:t>
      </w:r>
    </w:p>
    <w:p w:rsidR="00A4081A" w:rsidRDefault="00A4081A" w:rsidP="00A4081A">
      <w:pPr>
        <w:pStyle w:val="ListParagraph"/>
        <w:tabs>
          <w:tab w:val="left" w:pos="720"/>
        </w:tabs>
        <w:spacing w:after="0" w:line="240" w:lineRule="auto"/>
        <w:rPr>
          <w:rFonts w:ascii="Calibri" w:eastAsia="Calibri" w:hAnsi="Calibri" w:cs="Calibri"/>
          <w:b/>
          <w:bCs/>
          <w:color w:val="FF0000"/>
          <w:sz w:val="23"/>
          <w:szCs w:val="23"/>
          <w:u w:color="FF0000"/>
        </w:rPr>
      </w:pPr>
    </w:p>
    <w:p w:rsidR="00DD33B1" w:rsidRPr="00A4081A" w:rsidRDefault="001A61B0" w:rsidP="00A4081A">
      <w:pPr>
        <w:tabs>
          <w:tab w:val="left" w:pos="720"/>
        </w:tabs>
        <w:ind w:left="720"/>
        <w:rPr>
          <w:rFonts w:ascii="Calibri" w:eastAsia="Calibri" w:hAnsi="Calibri" w:cs="Calibri"/>
          <w:color w:val="FF0000"/>
          <w:sz w:val="23"/>
          <w:szCs w:val="23"/>
          <w:u w:color="FF0000"/>
        </w:rPr>
      </w:pPr>
      <w:r w:rsidRPr="00A4081A">
        <w:rPr>
          <w:rFonts w:ascii="Calibri" w:eastAsia="Calibri" w:hAnsi="Calibri" w:cs="Calibri"/>
          <w:b/>
          <w:bCs/>
          <w:color w:val="FF0000"/>
          <w:sz w:val="23"/>
          <w:szCs w:val="23"/>
          <w:u w:color="FF0000"/>
        </w:rPr>
        <w:t>Chris, Sheilah,</w:t>
      </w:r>
      <w:r w:rsidRPr="00A4081A">
        <w:rPr>
          <w:rFonts w:ascii="Calibri" w:eastAsia="Calibri" w:hAnsi="Calibri" w:cs="Calibri"/>
          <w:b/>
          <w:bCs/>
          <w:color w:val="FF0000"/>
          <w:sz w:val="23"/>
          <w:szCs w:val="23"/>
          <w:u w:color="FF0000"/>
        </w:rPr>
        <w:t xml:space="preserve"> and Cass will be absent for November meeting.  Need volunteers to </w:t>
      </w:r>
      <w:r w:rsidR="00A4081A" w:rsidRPr="00A4081A">
        <w:rPr>
          <w:rFonts w:ascii="Calibri" w:eastAsia="Calibri" w:hAnsi="Calibri" w:cs="Calibri"/>
          <w:b/>
          <w:bCs/>
          <w:color w:val="FF0000"/>
          <w:sz w:val="23"/>
          <w:szCs w:val="23"/>
          <w:u w:color="FF0000"/>
        </w:rPr>
        <w:t xml:space="preserve"> </w:t>
      </w:r>
      <w:r w:rsidRPr="00A4081A">
        <w:rPr>
          <w:rFonts w:ascii="Calibri" w:eastAsia="Calibri" w:hAnsi="Calibri" w:cs="Calibri"/>
          <w:b/>
          <w:bCs/>
          <w:color w:val="FF0000"/>
          <w:sz w:val="23"/>
          <w:szCs w:val="23"/>
          <w:u w:color="FF0000"/>
        </w:rPr>
        <w:t xml:space="preserve">chair, </w:t>
      </w:r>
      <w:r w:rsidR="00A4081A">
        <w:rPr>
          <w:rFonts w:ascii="Calibri" w:eastAsia="Calibri" w:hAnsi="Calibri" w:cs="Calibri"/>
          <w:b/>
          <w:bCs/>
          <w:color w:val="FF0000"/>
          <w:sz w:val="23"/>
          <w:szCs w:val="23"/>
          <w:u w:color="FF0000"/>
        </w:rPr>
        <w:t xml:space="preserve">and </w:t>
      </w:r>
      <w:r w:rsidRPr="00A4081A">
        <w:rPr>
          <w:rFonts w:ascii="Calibri" w:eastAsia="Calibri" w:hAnsi="Calibri" w:cs="Calibri"/>
          <w:b/>
          <w:bCs/>
          <w:color w:val="FF0000"/>
          <w:sz w:val="23"/>
          <w:szCs w:val="23"/>
          <w:u w:color="FF0000"/>
        </w:rPr>
        <w:t xml:space="preserve">take notes </w:t>
      </w:r>
      <w:r w:rsidR="00A4081A">
        <w:rPr>
          <w:rFonts w:ascii="Calibri" w:eastAsia="Calibri" w:hAnsi="Calibri" w:cs="Calibri"/>
          <w:b/>
          <w:bCs/>
          <w:color w:val="FF0000"/>
          <w:sz w:val="23"/>
          <w:szCs w:val="23"/>
          <w:u w:color="FF0000"/>
        </w:rPr>
        <w:t>for</w:t>
      </w:r>
      <w:r w:rsidRPr="00A4081A">
        <w:rPr>
          <w:rFonts w:ascii="Calibri" w:eastAsia="Calibri" w:hAnsi="Calibri" w:cs="Calibri"/>
          <w:b/>
          <w:bCs/>
          <w:color w:val="FF0000"/>
          <w:sz w:val="23"/>
          <w:szCs w:val="23"/>
          <w:u w:color="FF0000"/>
        </w:rPr>
        <w:t xml:space="preserve"> minutes.  </w:t>
      </w:r>
      <w:bookmarkStart w:id="0" w:name="_GoBack"/>
      <w:bookmarkEnd w:id="0"/>
    </w:p>
    <w:p w:rsidR="00DD33B1" w:rsidRDefault="00DD33B1">
      <w:pPr>
        <w:pStyle w:val="ListParagraph"/>
        <w:keepNext w:val="0"/>
        <w:spacing w:after="0" w:line="240" w:lineRule="auto"/>
        <w:ind w:left="1080"/>
        <w:rPr>
          <w:rFonts w:ascii="Calibri" w:eastAsia="Calibri" w:hAnsi="Calibri" w:cs="Calibri"/>
          <w:b/>
          <w:bCs/>
          <w:sz w:val="22"/>
          <w:szCs w:val="22"/>
        </w:rPr>
      </w:pPr>
    </w:p>
    <w:p w:rsidR="00DD33B1" w:rsidRDefault="001A61B0">
      <w:pPr>
        <w:pStyle w:val="Body"/>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line="240" w:lineRule="auto"/>
      </w:pPr>
      <w:r>
        <w:rPr>
          <w:rFonts w:ascii="Calibri" w:eastAsia="Calibri" w:hAnsi="Calibri" w:cs="Calibri"/>
          <w:b/>
          <w:bCs/>
          <w:sz w:val="22"/>
          <w:szCs w:val="22"/>
        </w:rPr>
        <w:t xml:space="preserve">Meeting </w:t>
      </w:r>
      <w:proofErr w:type="gramStart"/>
      <w:r>
        <w:rPr>
          <w:rFonts w:ascii="Calibri" w:eastAsia="Calibri" w:hAnsi="Calibri" w:cs="Calibri"/>
          <w:b/>
          <w:bCs/>
          <w:sz w:val="22"/>
          <w:szCs w:val="22"/>
        </w:rPr>
        <w:t>Adjourned  at</w:t>
      </w:r>
      <w:proofErr w:type="gramEnd"/>
      <w:r>
        <w:rPr>
          <w:rFonts w:ascii="Calibri" w:eastAsia="Calibri" w:hAnsi="Calibri" w:cs="Calibri"/>
          <w:b/>
          <w:bCs/>
          <w:sz w:val="22"/>
          <w:szCs w:val="22"/>
        </w:rPr>
        <w:t xml:space="preserve"> 7:</w:t>
      </w:r>
      <w:r w:rsidR="00A4081A">
        <w:rPr>
          <w:rFonts w:ascii="Calibri" w:eastAsia="Calibri" w:hAnsi="Calibri" w:cs="Calibri"/>
          <w:b/>
          <w:bCs/>
          <w:sz w:val="22"/>
          <w:szCs w:val="22"/>
        </w:rPr>
        <w:t>15</w:t>
      </w:r>
      <w:r>
        <w:rPr>
          <w:rFonts w:ascii="Calibri" w:eastAsia="Calibri" w:hAnsi="Calibri" w:cs="Calibri"/>
          <w:b/>
          <w:bCs/>
          <w:sz w:val="22"/>
          <w:szCs w:val="22"/>
        </w:rPr>
        <w:t xml:space="preserve"> p.m. </w:t>
      </w:r>
    </w:p>
    <w:p w:rsidR="00DD33B1" w:rsidRDefault="00DD33B1">
      <w:pPr>
        <w:pStyle w:val="Body"/>
        <w:widowControl w:val="0"/>
        <w:tabs>
          <w:tab w:val="left" w:pos="1800"/>
        </w:tabs>
        <w:spacing w:after="0" w:line="240" w:lineRule="auto"/>
        <w:jc w:val="center"/>
        <w:rPr>
          <w:rFonts w:ascii="Calibri" w:eastAsia="Calibri" w:hAnsi="Calibri" w:cs="Calibri"/>
          <w:b/>
          <w:bCs/>
          <w:sz w:val="22"/>
          <w:szCs w:val="22"/>
        </w:rPr>
      </w:pPr>
    </w:p>
    <w:p w:rsidR="00DD33B1" w:rsidRDefault="00DD33B1">
      <w:pPr>
        <w:pStyle w:val="Body"/>
        <w:widowControl w:val="0"/>
        <w:tabs>
          <w:tab w:val="left" w:pos="1800"/>
        </w:tabs>
        <w:spacing w:after="0" w:line="240" w:lineRule="auto"/>
        <w:jc w:val="center"/>
        <w:rPr>
          <w:rFonts w:ascii="Calibri" w:eastAsia="Calibri" w:hAnsi="Calibri" w:cs="Calibri"/>
          <w:b/>
          <w:bCs/>
          <w:sz w:val="22"/>
          <w:szCs w:val="22"/>
        </w:rPr>
      </w:pPr>
    </w:p>
    <w:p w:rsidR="00DD33B1" w:rsidRDefault="001A61B0">
      <w:pPr>
        <w:pStyle w:val="Body"/>
        <w:widowControl w:val="0"/>
        <w:tabs>
          <w:tab w:val="left" w:pos="1800"/>
        </w:tabs>
        <w:spacing w:after="0" w:line="240" w:lineRule="auto"/>
        <w:jc w:val="center"/>
      </w:pPr>
      <w:r>
        <w:rPr>
          <w:rFonts w:ascii="Calibri" w:eastAsia="Calibri" w:hAnsi="Calibri" w:cs="Calibri"/>
          <w:b/>
          <w:bCs/>
          <w:color w:val="FF0000"/>
          <w:sz w:val="22"/>
          <w:szCs w:val="22"/>
          <w:u w:color="FF0000"/>
        </w:rPr>
        <w:t xml:space="preserve">Next Meeting Date – </w:t>
      </w:r>
      <w:r>
        <w:rPr>
          <w:rFonts w:ascii="Calibri" w:eastAsia="Calibri" w:hAnsi="Calibri" w:cs="Calibri"/>
          <w:b/>
          <w:bCs/>
          <w:color w:val="FF0000"/>
          <w:sz w:val="22"/>
          <w:szCs w:val="22"/>
          <w:u w:val="single" w:color="FF0000"/>
        </w:rPr>
        <w:t>Wednesday</w:t>
      </w:r>
      <w:r>
        <w:rPr>
          <w:rFonts w:ascii="Calibri" w:eastAsia="Calibri" w:hAnsi="Calibri" w:cs="Calibri"/>
          <w:b/>
          <w:bCs/>
          <w:color w:val="FF0000"/>
          <w:sz w:val="22"/>
          <w:szCs w:val="22"/>
          <w:u w:color="FF0000"/>
        </w:rPr>
        <w:t xml:space="preserve"> November 9, 5 P.M., RV Guild</w:t>
      </w:r>
    </w:p>
    <w:sectPr w:rsidR="00DD33B1">
      <w:headerReference w:type="default" r:id="rId7"/>
      <w:footerReference w:type="default" r:id="rId8"/>
      <w:pgSz w:w="12240" w:h="15840"/>
      <w:pgMar w:top="720" w:right="1440" w:bottom="36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B0" w:rsidRDefault="001A61B0">
      <w:r>
        <w:separator/>
      </w:r>
    </w:p>
  </w:endnote>
  <w:endnote w:type="continuationSeparator" w:id="0">
    <w:p w:rsidR="001A61B0" w:rsidRDefault="001A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B1" w:rsidRDefault="00DD33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B0" w:rsidRDefault="001A61B0">
      <w:r>
        <w:separator/>
      </w:r>
    </w:p>
  </w:footnote>
  <w:footnote w:type="continuationSeparator" w:id="0">
    <w:p w:rsidR="001A61B0" w:rsidRDefault="001A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B1" w:rsidRDefault="00DD33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9DD"/>
    <w:multiLevelType w:val="hybridMultilevel"/>
    <w:tmpl w:val="64BE687A"/>
    <w:styleLink w:val="ImportedStyle3"/>
    <w:lvl w:ilvl="0" w:tplc="8F84649C">
      <w:start w:val="1"/>
      <w:numFmt w:val="bullet"/>
      <w:lvlText w:val="-"/>
      <w:lvlJc w:val="left"/>
      <w:pPr>
        <w:tabs>
          <w:tab w:val="num" w:pos="1440"/>
        </w:tabs>
        <w:ind w:left="72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8E465EC">
      <w:start w:val="1"/>
      <w:numFmt w:val="bullet"/>
      <w:lvlText w:val="o"/>
      <w:lvlJc w:val="left"/>
      <w:pPr>
        <w:tabs>
          <w:tab w:val="num" w:pos="2160"/>
        </w:tabs>
        <w:ind w:left="144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7B81260">
      <w:start w:val="1"/>
      <w:numFmt w:val="bullet"/>
      <w:lvlText w:val="▪"/>
      <w:lvlJc w:val="left"/>
      <w:pPr>
        <w:tabs>
          <w:tab w:val="num" w:pos="2880"/>
        </w:tabs>
        <w:ind w:left="216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CBC3FF6">
      <w:start w:val="1"/>
      <w:numFmt w:val="bullet"/>
      <w:lvlText w:val="•"/>
      <w:lvlJc w:val="left"/>
      <w:pPr>
        <w:tabs>
          <w:tab w:val="num" w:pos="3600"/>
        </w:tabs>
        <w:ind w:left="288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ED0FF44">
      <w:start w:val="1"/>
      <w:numFmt w:val="bullet"/>
      <w:lvlText w:val="o"/>
      <w:lvlJc w:val="left"/>
      <w:pPr>
        <w:tabs>
          <w:tab w:val="num" w:pos="4320"/>
        </w:tabs>
        <w:ind w:left="360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28A8018">
      <w:start w:val="1"/>
      <w:numFmt w:val="bullet"/>
      <w:lvlText w:val="▪"/>
      <w:lvlJc w:val="left"/>
      <w:pPr>
        <w:tabs>
          <w:tab w:val="num" w:pos="5040"/>
        </w:tabs>
        <w:ind w:left="432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8E2DB56">
      <w:start w:val="1"/>
      <w:numFmt w:val="bullet"/>
      <w:lvlText w:val="•"/>
      <w:lvlJc w:val="left"/>
      <w:pPr>
        <w:tabs>
          <w:tab w:val="num" w:pos="5760"/>
        </w:tabs>
        <w:ind w:left="504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85CC524">
      <w:start w:val="1"/>
      <w:numFmt w:val="bullet"/>
      <w:lvlText w:val="o"/>
      <w:lvlJc w:val="left"/>
      <w:pPr>
        <w:tabs>
          <w:tab w:val="num" w:pos="6480"/>
        </w:tabs>
        <w:ind w:left="576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E0EE650">
      <w:start w:val="1"/>
      <w:numFmt w:val="bullet"/>
      <w:lvlText w:val="▪"/>
      <w:lvlJc w:val="left"/>
      <w:pPr>
        <w:tabs>
          <w:tab w:val="num" w:pos="7200"/>
        </w:tabs>
        <w:ind w:left="648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2D2970"/>
    <w:multiLevelType w:val="hybridMultilevel"/>
    <w:tmpl w:val="B03C8EF8"/>
    <w:styleLink w:val="ImportedStyle6"/>
    <w:lvl w:ilvl="0" w:tplc="364EA37E">
      <w:start w:val="1"/>
      <w:numFmt w:val="upp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D40114C">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B48DE40">
      <w:start w:val="1"/>
      <w:numFmt w:val="lowerRoman"/>
      <w:lvlText w:val="%3."/>
      <w:lvlJc w:val="left"/>
      <w:pPr>
        <w:tabs>
          <w:tab w:val="num" w:pos="2880"/>
        </w:tabs>
        <w:ind w:left="2160" w:firstLine="82"/>
      </w:pPr>
      <w:rPr>
        <w:rFonts w:hAnsi="Arial Unicode MS"/>
        <w:caps w:val="0"/>
        <w:smallCaps w:val="0"/>
        <w:strike w:val="0"/>
        <w:dstrike w:val="0"/>
        <w:outline w:val="0"/>
        <w:emboss w:val="0"/>
        <w:imprint w:val="0"/>
        <w:spacing w:val="0"/>
        <w:w w:val="100"/>
        <w:kern w:val="0"/>
        <w:position w:val="0"/>
        <w:highlight w:val="none"/>
        <w:vertAlign w:val="baseline"/>
      </w:rPr>
    </w:lvl>
    <w:lvl w:ilvl="3" w:tplc="E6305396">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8364910">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86AF8B4">
      <w:start w:val="1"/>
      <w:numFmt w:val="lowerRoman"/>
      <w:lvlText w:val="%6."/>
      <w:lvlJc w:val="left"/>
      <w:pPr>
        <w:tabs>
          <w:tab w:val="num" w:pos="5040"/>
        </w:tabs>
        <w:ind w:left="4320" w:firstLine="82"/>
      </w:pPr>
      <w:rPr>
        <w:rFonts w:hAnsi="Arial Unicode MS"/>
        <w:caps w:val="0"/>
        <w:smallCaps w:val="0"/>
        <w:strike w:val="0"/>
        <w:dstrike w:val="0"/>
        <w:outline w:val="0"/>
        <w:emboss w:val="0"/>
        <w:imprint w:val="0"/>
        <w:spacing w:val="0"/>
        <w:w w:val="100"/>
        <w:kern w:val="0"/>
        <w:position w:val="0"/>
        <w:highlight w:val="none"/>
        <w:vertAlign w:val="baseline"/>
      </w:rPr>
    </w:lvl>
    <w:lvl w:ilvl="6" w:tplc="AE8EFB60">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B487438">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0EA2800">
      <w:start w:val="1"/>
      <w:numFmt w:val="lowerRoman"/>
      <w:lvlText w:val="%9."/>
      <w:lvlJc w:val="left"/>
      <w:pPr>
        <w:tabs>
          <w:tab w:val="num" w:pos="7200"/>
        </w:tabs>
        <w:ind w:left="6480" w:firstLine="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0D5A41"/>
    <w:multiLevelType w:val="hybridMultilevel"/>
    <w:tmpl w:val="5790C620"/>
    <w:numStyleLink w:val="ImportedStyle5"/>
  </w:abstractNum>
  <w:abstractNum w:abstractNumId="3" w15:restartNumberingAfterBreak="0">
    <w:nsid w:val="1E3752D4"/>
    <w:multiLevelType w:val="hybridMultilevel"/>
    <w:tmpl w:val="10201A8E"/>
    <w:numStyleLink w:val="ImportedStyle4"/>
  </w:abstractNum>
  <w:abstractNum w:abstractNumId="4" w15:restartNumberingAfterBreak="0">
    <w:nsid w:val="322F6F26"/>
    <w:multiLevelType w:val="hybridMultilevel"/>
    <w:tmpl w:val="70D63BB0"/>
    <w:numStyleLink w:val="ImportedStyle1"/>
  </w:abstractNum>
  <w:abstractNum w:abstractNumId="5" w15:restartNumberingAfterBreak="0">
    <w:nsid w:val="36F64801"/>
    <w:multiLevelType w:val="hybridMultilevel"/>
    <w:tmpl w:val="10201A8E"/>
    <w:styleLink w:val="ImportedStyle4"/>
    <w:lvl w:ilvl="0" w:tplc="37D2D0A6">
      <w:start w:val="1"/>
      <w:numFmt w:val="upp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8B42DB4">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31AB200">
      <w:start w:val="1"/>
      <w:numFmt w:val="lowerRoman"/>
      <w:lvlText w:val="%3."/>
      <w:lvlJc w:val="left"/>
      <w:pPr>
        <w:tabs>
          <w:tab w:val="num" w:pos="2880"/>
        </w:tabs>
        <w:ind w:left="2160" w:firstLine="82"/>
      </w:pPr>
      <w:rPr>
        <w:rFonts w:hAnsi="Arial Unicode MS"/>
        <w:caps w:val="0"/>
        <w:smallCaps w:val="0"/>
        <w:strike w:val="0"/>
        <w:dstrike w:val="0"/>
        <w:outline w:val="0"/>
        <w:emboss w:val="0"/>
        <w:imprint w:val="0"/>
        <w:spacing w:val="0"/>
        <w:w w:val="100"/>
        <w:kern w:val="0"/>
        <w:position w:val="0"/>
        <w:highlight w:val="none"/>
        <w:vertAlign w:val="baseline"/>
      </w:rPr>
    </w:lvl>
    <w:lvl w:ilvl="3" w:tplc="34867BB8">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D1C9412">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10EB4FC">
      <w:start w:val="1"/>
      <w:numFmt w:val="lowerRoman"/>
      <w:lvlText w:val="%6."/>
      <w:lvlJc w:val="left"/>
      <w:pPr>
        <w:tabs>
          <w:tab w:val="num" w:pos="5040"/>
        </w:tabs>
        <w:ind w:left="4320" w:firstLine="82"/>
      </w:pPr>
      <w:rPr>
        <w:rFonts w:hAnsi="Arial Unicode MS"/>
        <w:caps w:val="0"/>
        <w:smallCaps w:val="0"/>
        <w:strike w:val="0"/>
        <w:dstrike w:val="0"/>
        <w:outline w:val="0"/>
        <w:emboss w:val="0"/>
        <w:imprint w:val="0"/>
        <w:spacing w:val="0"/>
        <w:w w:val="100"/>
        <w:kern w:val="0"/>
        <w:position w:val="0"/>
        <w:highlight w:val="none"/>
        <w:vertAlign w:val="baseline"/>
      </w:rPr>
    </w:lvl>
    <w:lvl w:ilvl="6" w:tplc="9698CF62">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DBAD568">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16621C">
      <w:start w:val="1"/>
      <w:numFmt w:val="lowerRoman"/>
      <w:lvlText w:val="%9."/>
      <w:lvlJc w:val="left"/>
      <w:pPr>
        <w:tabs>
          <w:tab w:val="num" w:pos="7200"/>
        </w:tabs>
        <w:ind w:left="6480" w:firstLine="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2025D5"/>
    <w:multiLevelType w:val="hybridMultilevel"/>
    <w:tmpl w:val="2B6E9678"/>
    <w:styleLink w:val="ImportedStyle2"/>
    <w:lvl w:ilvl="0" w:tplc="257093FA">
      <w:start w:val="1"/>
      <w:numFmt w:val="upp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FDA6CA4">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07833A0">
      <w:start w:val="1"/>
      <w:numFmt w:val="lowerRoman"/>
      <w:lvlText w:val="%3."/>
      <w:lvlJc w:val="left"/>
      <w:pPr>
        <w:tabs>
          <w:tab w:val="num" w:pos="2880"/>
        </w:tabs>
        <w:ind w:left="2160" w:firstLine="82"/>
      </w:pPr>
      <w:rPr>
        <w:rFonts w:hAnsi="Arial Unicode MS"/>
        <w:caps w:val="0"/>
        <w:smallCaps w:val="0"/>
        <w:strike w:val="0"/>
        <w:dstrike w:val="0"/>
        <w:outline w:val="0"/>
        <w:emboss w:val="0"/>
        <w:imprint w:val="0"/>
        <w:spacing w:val="0"/>
        <w:w w:val="100"/>
        <w:kern w:val="0"/>
        <w:position w:val="0"/>
        <w:highlight w:val="none"/>
        <w:vertAlign w:val="baseline"/>
      </w:rPr>
    </w:lvl>
    <w:lvl w:ilvl="3" w:tplc="D870DFBC">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F387428">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F8E7BA6">
      <w:start w:val="1"/>
      <w:numFmt w:val="lowerRoman"/>
      <w:lvlText w:val="%6."/>
      <w:lvlJc w:val="left"/>
      <w:pPr>
        <w:tabs>
          <w:tab w:val="num" w:pos="5040"/>
        </w:tabs>
        <w:ind w:left="4320" w:firstLine="82"/>
      </w:pPr>
      <w:rPr>
        <w:rFonts w:hAnsi="Arial Unicode MS"/>
        <w:caps w:val="0"/>
        <w:smallCaps w:val="0"/>
        <w:strike w:val="0"/>
        <w:dstrike w:val="0"/>
        <w:outline w:val="0"/>
        <w:emboss w:val="0"/>
        <w:imprint w:val="0"/>
        <w:spacing w:val="0"/>
        <w:w w:val="100"/>
        <w:kern w:val="0"/>
        <w:position w:val="0"/>
        <w:highlight w:val="none"/>
        <w:vertAlign w:val="baseline"/>
      </w:rPr>
    </w:lvl>
    <w:lvl w:ilvl="6" w:tplc="F196B324">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5CC21F0">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3A41194">
      <w:start w:val="1"/>
      <w:numFmt w:val="lowerRoman"/>
      <w:lvlText w:val="%9."/>
      <w:lvlJc w:val="left"/>
      <w:pPr>
        <w:tabs>
          <w:tab w:val="num" w:pos="7200"/>
        </w:tabs>
        <w:ind w:left="6480" w:firstLine="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275738"/>
    <w:multiLevelType w:val="hybridMultilevel"/>
    <w:tmpl w:val="70D63BB0"/>
    <w:styleLink w:val="ImportedStyle1"/>
    <w:lvl w:ilvl="0" w:tplc="4ED0D71C">
      <w:start w:val="1"/>
      <w:numFmt w:val="decimal"/>
      <w:lvlText w:val="%1."/>
      <w:lvlJc w:val="left"/>
      <w:pPr>
        <w:tabs>
          <w:tab w:val="left" w:pos="720"/>
          <w:tab w:val="num" w:pos="1473"/>
        </w:tabs>
        <w:ind w:left="753" w:hanging="33"/>
      </w:pPr>
      <w:rPr>
        <w:rFonts w:hAnsi="Arial Unicode MS"/>
        <w:caps w:val="0"/>
        <w:smallCaps w:val="0"/>
        <w:strike w:val="0"/>
        <w:dstrike w:val="0"/>
        <w:outline w:val="0"/>
        <w:emboss w:val="0"/>
        <w:imprint w:val="0"/>
        <w:spacing w:val="0"/>
        <w:w w:val="100"/>
        <w:kern w:val="0"/>
        <w:position w:val="0"/>
        <w:highlight w:val="none"/>
        <w:vertAlign w:val="baseline"/>
      </w:rPr>
    </w:lvl>
    <w:lvl w:ilvl="1" w:tplc="CCA8F868">
      <w:start w:val="1"/>
      <w:numFmt w:val="decimal"/>
      <w:lvlText w:val="%2."/>
      <w:lvlJc w:val="left"/>
      <w:pPr>
        <w:tabs>
          <w:tab w:val="left" w:pos="720"/>
          <w:tab w:val="num" w:pos="2193"/>
        </w:tabs>
        <w:ind w:left="1473" w:hanging="33"/>
      </w:pPr>
      <w:rPr>
        <w:rFonts w:hAnsi="Arial Unicode MS"/>
        <w:caps w:val="0"/>
        <w:smallCaps w:val="0"/>
        <w:strike w:val="0"/>
        <w:dstrike w:val="0"/>
        <w:outline w:val="0"/>
        <w:emboss w:val="0"/>
        <w:imprint w:val="0"/>
        <w:spacing w:val="0"/>
        <w:w w:val="100"/>
        <w:kern w:val="0"/>
        <w:position w:val="0"/>
        <w:highlight w:val="none"/>
        <w:vertAlign w:val="baseline"/>
      </w:rPr>
    </w:lvl>
    <w:lvl w:ilvl="2" w:tplc="2F80B3EE">
      <w:start w:val="1"/>
      <w:numFmt w:val="decimal"/>
      <w:lvlText w:val="%3."/>
      <w:lvlJc w:val="left"/>
      <w:pPr>
        <w:tabs>
          <w:tab w:val="left" w:pos="720"/>
          <w:tab w:val="num" w:pos="2913"/>
        </w:tabs>
        <w:ind w:left="2193" w:hanging="33"/>
      </w:pPr>
      <w:rPr>
        <w:rFonts w:hAnsi="Arial Unicode MS"/>
        <w:caps w:val="0"/>
        <w:smallCaps w:val="0"/>
        <w:strike w:val="0"/>
        <w:dstrike w:val="0"/>
        <w:outline w:val="0"/>
        <w:emboss w:val="0"/>
        <w:imprint w:val="0"/>
        <w:spacing w:val="0"/>
        <w:w w:val="100"/>
        <w:kern w:val="0"/>
        <w:position w:val="0"/>
        <w:highlight w:val="none"/>
        <w:vertAlign w:val="baseline"/>
      </w:rPr>
    </w:lvl>
    <w:lvl w:ilvl="3" w:tplc="5888D748">
      <w:start w:val="1"/>
      <w:numFmt w:val="decimal"/>
      <w:lvlText w:val="%4."/>
      <w:lvlJc w:val="left"/>
      <w:pPr>
        <w:tabs>
          <w:tab w:val="left" w:pos="720"/>
          <w:tab w:val="num" w:pos="3633"/>
        </w:tabs>
        <w:ind w:left="2913" w:hanging="33"/>
      </w:pPr>
      <w:rPr>
        <w:rFonts w:hAnsi="Arial Unicode MS"/>
        <w:caps w:val="0"/>
        <w:smallCaps w:val="0"/>
        <w:strike w:val="0"/>
        <w:dstrike w:val="0"/>
        <w:outline w:val="0"/>
        <w:emboss w:val="0"/>
        <w:imprint w:val="0"/>
        <w:spacing w:val="0"/>
        <w:w w:val="100"/>
        <w:kern w:val="0"/>
        <w:position w:val="0"/>
        <w:highlight w:val="none"/>
        <w:vertAlign w:val="baseline"/>
      </w:rPr>
    </w:lvl>
    <w:lvl w:ilvl="4" w:tplc="A00C54D6">
      <w:start w:val="1"/>
      <w:numFmt w:val="decimal"/>
      <w:lvlText w:val="%5."/>
      <w:lvlJc w:val="left"/>
      <w:pPr>
        <w:tabs>
          <w:tab w:val="left" w:pos="720"/>
          <w:tab w:val="num" w:pos="4353"/>
        </w:tabs>
        <w:ind w:left="3633" w:hanging="33"/>
      </w:pPr>
      <w:rPr>
        <w:rFonts w:hAnsi="Arial Unicode MS"/>
        <w:caps w:val="0"/>
        <w:smallCaps w:val="0"/>
        <w:strike w:val="0"/>
        <w:dstrike w:val="0"/>
        <w:outline w:val="0"/>
        <w:emboss w:val="0"/>
        <w:imprint w:val="0"/>
        <w:spacing w:val="0"/>
        <w:w w:val="100"/>
        <w:kern w:val="0"/>
        <w:position w:val="0"/>
        <w:highlight w:val="none"/>
        <w:vertAlign w:val="baseline"/>
      </w:rPr>
    </w:lvl>
    <w:lvl w:ilvl="5" w:tplc="212AC934">
      <w:start w:val="1"/>
      <w:numFmt w:val="decimal"/>
      <w:lvlText w:val="%6."/>
      <w:lvlJc w:val="left"/>
      <w:pPr>
        <w:tabs>
          <w:tab w:val="left" w:pos="720"/>
          <w:tab w:val="num" w:pos="5073"/>
        </w:tabs>
        <w:ind w:left="4353" w:hanging="33"/>
      </w:pPr>
      <w:rPr>
        <w:rFonts w:hAnsi="Arial Unicode MS"/>
        <w:caps w:val="0"/>
        <w:smallCaps w:val="0"/>
        <w:strike w:val="0"/>
        <w:dstrike w:val="0"/>
        <w:outline w:val="0"/>
        <w:emboss w:val="0"/>
        <w:imprint w:val="0"/>
        <w:spacing w:val="0"/>
        <w:w w:val="100"/>
        <w:kern w:val="0"/>
        <w:position w:val="0"/>
        <w:highlight w:val="none"/>
        <w:vertAlign w:val="baseline"/>
      </w:rPr>
    </w:lvl>
    <w:lvl w:ilvl="6" w:tplc="75F012BE">
      <w:start w:val="1"/>
      <w:numFmt w:val="decimal"/>
      <w:lvlText w:val="%7."/>
      <w:lvlJc w:val="left"/>
      <w:pPr>
        <w:tabs>
          <w:tab w:val="left" w:pos="720"/>
          <w:tab w:val="num" w:pos="5793"/>
        </w:tabs>
        <w:ind w:left="5073" w:hanging="33"/>
      </w:pPr>
      <w:rPr>
        <w:rFonts w:hAnsi="Arial Unicode MS"/>
        <w:caps w:val="0"/>
        <w:smallCaps w:val="0"/>
        <w:strike w:val="0"/>
        <w:dstrike w:val="0"/>
        <w:outline w:val="0"/>
        <w:emboss w:val="0"/>
        <w:imprint w:val="0"/>
        <w:spacing w:val="0"/>
        <w:w w:val="100"/>
        <w:kern w:val="0"/>
        <w:position w:val="0"/>
        <w:highlight w:val="none"/>
        <w:vertAlign w:val="baseline"/>
      </w:rPr>
    </w:lvl>
    <w:lvl w:ilvl="7" w:tplc="5AF85F32">
      <w:start w:val="1"/>
      <w:numFmt w:val="decimal"/>
      <w:lvlText w:val="%8."/>
      <w:lvlJc w:val="left"/>
      <w:pPr>
        <w:tabs>
          <w:tab w:val="left" w:pos="720"/>
          <w:tab w:val="num" w:pos="6513"/>
        </w:tabs>
        <w:ind w:left="5793" w:hanging="33"/>
      </w:pPr>
      <w:rPr>
        <w:rFonts w:hAnsi="Arial Unicode MS"/>
        <w:caps w:val="0"/>
        <w:smallCaps w:val="0"/>
        <w:strike w:val="0"/>
        <w:dstrike w:val="0"/>
        <w:outline w:val="0"/>
        <w:emboss w:val="0"/>
        <w:imprint w:val="0"/>
        <w:spacing w:val="0"/>
        <w:w w:val="100"/>
        <w:kern w:val="0"/>
        <w:position w:val="0"/>
        <w:highlight w:val="none"/>
        <w:vertAlign w:val="baseline"/>
      </w:rPr>
    </w:lvl>
    <w:lvl w:ilvl="8" w:tplc="5D285210">
      <w:start w:val="1"/>
      <w:numFmt w:val="decimal"/>
      <w:lvlText w:val="%9."/>
      <w:lvlJc w:val="left"/>
      <w:pPr>
        <w:tabs>
          <w:tab w:val="left" w:pos="720"/>
          <w:tab w:val="num" w:pos="7233"/>
        </w:tabs>
        <w:ind w:left="6513" w:hanging="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52350E"/>
    <w:multiLevelType w:val="hybridMultilevel"/>
    <w:tmpl w:val="64BE687A"/>
    <w:numStyleLink w:val="ImportedStyle3"/>
  </w:abstractNum>
  <w:abstractNum w:abstractNumId="9" w15:restartNumberingAfterBreak="0">
    <w:nsid w:val="59BE2402"/>
    <w:multiLevelType w:val="hybridMultilevel"/>
    <w:tmpl w:val="2B6E9678"/>
    <w:numStyleLink w:val="ImportedStyle2"/>
  </w:abstractNum>
  <w:abstractNum w:abstractNumId="10" w15:restartNumberingAfterBreak="0">
    <w:nsid w:val="6DB80829"/>
    <w:multiLevelType w:val="hybridMultilevel"/>
    <w:tmpl w:val="5790C620"/>
    <w:styleLink w:val="ImportedStyle5"/>
    <w:lvl w:ilvl="0" w:tplc="76BA5B9C">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8489DBE">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E507E54">
      <w:start w:val="1"/>
      <w:numFmt w:val="lowerRoman"/>
      <w:lvlText w:val="%3."/>
      <w:lvlJc w:val="left"/>
      <w:pPr>
        <w:tabs>
          <w:tab w:val="num" w:pos="2880"/>
        </w:tabs>
        <w:ind w:left="2160" w:firstLine="82"/>
      </w:pPr>
      <w:rPr>
        <w:rFonts w:hAnsi="Arial Unicode MS"/>
        <w:caps w:val="0"/>
        <w:smallCaps w:val="0"/>
        <w:strike w:val="0"/>
        <w:dstrike w:val="0"/>
        <w:outline w:val="0"/>
        <w:emboss w:val="0"/>
        <w:imprint w:val="0"/>
        <w:spacing w:val="0"/>
        <w:w w:val="100"/>
        <w:kern w:val="0"/>
        <w:position w:val="0"/>
        <w:highlight w:val="none"/>
        <w:vertAlign w:val="baseline"/>
      </w:rPr>
    </w:lvl>
    <w:lvl w:ilvl="3" w:tplc="CB1EC5FA">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A3E51B6">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A3A8F8C">
      <w:start w:val="1"/>
      <w:numFmt w:val="lowerRoman"/>
      <w:lvlText w:val="%6."/>
      <w:lvlJc w:val="left"/>
      <w:pPr>
        <w:tabs>
          <w:tab w:val="num" w:pos="5040"/>
        </w:tabs>
        <w:ind w:left="4320" w:firstLine="82"/>
      </w:pPr>
      <w:rPr>
        <w:rFonts w:hAnsi="Arial Unicode MS"/>
        <w:caps w:val="0"/>
        <w:smallCaps w:val="0"/>
        <w:strike w:val="0"/>
        <w:dstrike w:val="0"/>
        <w:outline w:val="0"/>
        <w:emboss w:val="0"/>
        <w:imprint w:val="0"/>
        <w:spacing w:val="0"/>
        <w:w w:val="100"/>
        <w:kern w:val="0"/>
        <w:position w:val="0"/>
        <w:highlight w:val="none"/>
        <w:vertAlign w:val="baseline"/>
      </w:rPr>
    </w:lvl>
    <w:lvl w:ilvl="6" w:tplc="682CE5F4">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666ACD2">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9202732">
      <w:start w:val="1"/>
      <w:numFmt w:val="lowerRoman"/>
      <w:lvlText w:val="%9."/>
      <w:lvlJc w:val="left"/>
      <w:pPr>
        <w:tabs>
          <w:tab w:val="num" w:pos="7200"/>
        </w:tabs>
        <w:ind w:left="6480" w:firstLine="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EA3873"/>
    <w:multiLevelType w:val="hybridMultilevel"/>
    <w:tmpl w:val="B03C8EF8"/>
    <w:numStyleLink w:val="ImportedStyle6"/>
  </w:abstractNum>
  <w:num w:numId="1">
    <w:abstractNumId w:val="7"/>
  </w:num>
  <w:num w:numId="2">
    <w:abstractNumId w:val="4"/>
  </w:num>
  <w:num w:numId="3">
    <w:abstractNumId w:val="4"/>
    <w:lvlOverride w:ilvl="0">
      <w:lvl w:ilvl="0" w:tplc="979CB2B6">
        <w:start w:val="1"/>
        <w:numFmt w:val="decimal"/>
        <w:lvlText w:val="%1."/>
        <w:lvlJc w:val="left"/>
        <w:pPr>
          <w:tabs>
            <w:tab w:val="left" w:pos="720"/>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7459F4">
        <w:start w:val="1"/>
        <w:numFmt w:val="decimal"/>
        <w:lvlText w:val="%2."/>
        <w:lvlJc w:val="left"/>
        <w:pPr>
          <w:tabs>
            <w:tab w:val="left" w:pos="720"/>
            <w:tab w:val="num" w:pos="2880"/>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78858E">
        <w:start w:val="1"/>
        <w:numFmt w:val="decimal"/>
        <w:lvlText w:val="%3."/>
        <w:lvlJc w:val="left"/>
        <w:pPr>
          <w:tabs>
            <w:tab w:val="left" w:pos="720"/>
            <w:tab w:val="num" w:pos="3600"/>
          </w:tabs>
          <w:ind w:left="21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04E932">
        <w:start w:val="1"/>
        <w:numFmt w:val="decimal"/>
        <w:lvlText w:val="%4."/>
        <w:lvlJc w:val="left"/>
        <w:pPr>
          <w:tabs>
            <w:tab w:val="left" w:pos="720"/>
            <w:tab w:val="num" w:pos="4320"/>
          </w:tabs>
          <w:ind w:left="28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D01C62">
        <w:start w:val="1"/>
        <w:numFmt w:val="decimal"/>
        <w:lvlText w:val="%5."/>
        <w:lvlJc w:val="left"/>
        <w:pPr>
          <w:tabs>
            <w:tab w:val="left" w:pos="720"/>
            <w:tab w:val="num" w:pos="5040"/>
          </w:tabs>
          <w:ind w:left="360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B2E7F8">
        <w:start w:val="1"/>
        <w:numFmt w:val="decimal"/>
        <w:lvlText w:val="%6."/>
        <w:lvlJc w:val="left"/>
        <w:pPr>
          <w:tabs>
            <w:tab w:val="left" w:pos="720"/>
            <w:tab w:val="num" w:pos="5760"/>
          </w:tabs>
          <w:ind w:left="43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00636A">
        <w:start w:val="1"/>
        <w:numFmt w:val="decimal"/>
        <w:lvlText w:val="%7."/>
        <w:lvlJc w:val="left"/>
        <w:pPr>
          <w:tabs>
            <w:tab w:val="left" w:pos="720"/>
            <w:tab w:val="num" w:pos="6480"/>
          </w:tabs>
          <w:ind w:left="50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3A571E">
        <w:start w:val="1"/>
        <w:numFmt w:val="decimal"/>
        <w:lvlText w:val="%8."/>
        <w:lvlJc w:val="left"/>
        <w:pPr>
          <w:tabs>
            <w:tab w:val="left" w:pos="720"/>
            <w:tab w:val="num" w:pos="7200"/>
          </w:tabs>
          <w:ind w:left="57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ACD4E2">
        <w:start w:val="1"/>
        <w:numFmt w:val="decimal"/>
        <w:lvlText w:val="%9."/>
        <w:lvlJc w:val="left"/>
        <w:pPr>
          <w:tabs>
            <w:tab w:val="left" w:pos="720"/>
            <w:tab w:val="num" w:pos="7920"/>
          </w:tabs>
          <w:ind w:left="64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tplc="979CB2B6">
        <w:start w:val="1"/>
        <w:numFmt w:val="decimal"/>
        <w:lvlText w:val="%1."/>
        <w:lvlJc w:val="left"/>
        <w:pPr>
          <w:tabs>
            <w:tab w:val="left" w:pos="720"/>
            <w:tab w:val="num" w:pos="1440"/>
          </w:tabs>
          <w:ind w:left="9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7459F4">
        <w:start w:val="1"/>
        <w:numFmt w:val="decimal"/>
        <w:lvlText w:val="%2."/>
        <w:lvlJc w:val="left"/>
        <w:pPr>
          <w:tabs>
            <w:tab w:val="left" w:pos="720"/>
            <w:tab w:val="num" w:pos="2160"/>
          </w:tabs>
          <w:ind w:left="170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78858E">
        <w:start w:val="1"/>
        <w:numFmt w:val="decimal"/>
        <w:lvlText w:val="%3."/>
        <w:lvlJc w:val="left"/>
        <w:pPr>
          <w:tabs>
            <w:tab w:val="left" w:pos="720"/>
            <w:tab w:val="num" w:pos="2880"/>
          </w:tabs>
          <w:ind w:left="242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04E932">
        <w:start w:val="1"/>
        <w:numFmt w:val="decimal"/>
        <w:lvlText w:val="%4."/>
        <w:lvlJc w:val="left"/>
        <w:pPr>
          <w:tabs>
            <w:tab w:val="left" w:pos="720"/>
            <w:tab w:val="num" w:pos="3600"/>
          </w:tabs>
          <w:ind w:left="314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D01C62">
        <w:start w:val="1"/>
        <w:numFmt w:val="decimal"/>
        <w:lvlText w:val="%5."/>
        <w:lvlJc w:val="left"/>
        <w:pPr>
          <w:tabs>
            <w:tab w:val="left" w:pos="720"/>
            <w:tab w:val="num" w:pos="4320"/>
          </w:tabs>
          <w:ind w:left="386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B2E7F8">
        <w:start w:val="1"/>
        <w:numFmt w:val="decimal"/>
        <w:lvlText w:val="%6."/>
        <w:lvlJc w:val="left"/>
        <w:pPr>
          <w:tabs>
            <w:tab w:val="left" w:pos="720"/>
            <w:tab w:val="num" w:pos="5040"/>
          </w:tabs>
          <w:ind w:left="4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00636A">
        <w:start w:val="1"/>
        <w:numFmt w:val="decimal"/>
        <w:lvlText w:val="%7."/>
        <w:lvlJc w:val="left"/>
        <w:pPr>
          <w:tabs>
            <w:tab w:val="left" w:pos="720"/>
            <w:tab w:val="num" w:pos="5760"/>
          </w:tabs>
          <w:ind w:left="530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3A571E">
        <w:start w:val="1"/>
        <w:numFmt w:val="decimal"/>
        <w:lvlText w:val="%8."/>
        <w:lvlJc w:val="left"/>
        <w:pPr>
          <w:tabs>
            <w:tab w:val="left" w:pos="720"/>
            <w:tab w:val="num" w:pos="6480"/>
          </w:tabs>
          <w:ind w:left="602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ACD4E2">
        <w:start w:val="1"/>
        <w:numFmt w:val="decimal"/>
        <w:lvlText w:val="%9."/>
        <w:lvlJc w:val="left"/>
        <w:pPr>
          <w:tabs>
            <w:tab w:val="left" w:pos="720"/>
            <w:tab w:val="num" w:pos="7200"/>
          </w:tabs>
          <w:ind w:left="674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9"/>
  </w:num>
  <w:num w:numId="7">
    <w:abstractNumId w:val="9"/>
    <w:lvlOverride w:ilvl="0">
      <w:startOverride w:val="2"/>
    </w:lvlOverride>
  </w:num>
  <w:num w:numId="8">
    <w:abstractNumId w:val="4"/>
    <w:lvlOverride w:ilvl="0">
      <w:startOverride w:val="4"/>
      <w:lvl w:ilvl="0" w:tplc="979CB2B6">
        <w:start w:val="4"/>
        <w:numFmt w:val="decimal"/>
        <w:lvlText w:val="%1."/>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7459F4">
        <w:start w:val="1"/>
        <w:numFmt w:val="decimal"/>
        <w:lvlText w:val="%2."/>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78858E">
        <w:start w:val="1"/>
        <w:numFmt w:val="decimal"/>
        <w:lvlText w:val="%3."/>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04E932">
        <w:start w:val="1"/>
        <w:numFmt w:val="decimal"/>
        <w:lvlText w:val="%4."/>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D01C62">
        <w:start w:val="1"/>
        <w:numFmt w:val="decimal"/>
        <w:lvlText w:val="%5."/>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B2E7F8">
        <w:start w:val="1"/>
        <w:numFmt w:val="decimal"/>
        <w:lvlText w:val="%6."/>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0636A">
        <w:start w:val="1"/>
        <w:numFmt w:val="decimal"/>
        <w:lvlText w:val="%7."/>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3A571E">
        <w:start w:val="1"/>
        <w:numFmt w:val="decimal"/>
        <w:lvlText w:val="%8."/>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ACD4E2">
        <w:start w:val="1"/>
        <w:numFmt w:val="decimal"/>
        <w:lvlText w:val="%9."/>
        <w:lvlJc w:val="left"/>
        <w:pPr>
          <w:tabs>
            <w:tab w:val="left" w:pos="720"/>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8"/>
  </w:num>
  <w:num w:numId="11">
    <w:abstractNumId w:val="9"/>
    <w:lvlOverride w:ilvl="0">
      <w:startOverride w:val="3"/>
    </w:lvlOverride>
  </w:num>
  <w:num w:numId="12">
    <w:abstractNumId w:val="4"/>
    <w:lvlOverride w:ilvl="0">
      <w:startOverride w:val="5"/>
      <w:lvl w:ilvl="0" w:tplc="979CB2B6">
        <w:start w:val="5"/>
        <w:numFmt w:val="decimal"/>
        <w:lvlText w:val="%1."/>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7459F4">
        <w:start w:val="1"/>
        <w:numFmt w:val="decimal"/>
        <w:lvlText w:val="%2."/>
        <w:lvlJc w:val="left"/>
        <w:pPr>
          <w:tabs>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78858E">
        <w:start w:val="1"/>
        <w:numFmt w:val="decimal"/>
        <w:lvlText w:val="%3."/>
        <w:lvlJc w:val="left"/>
        <w:pPr>
          <w:tabs>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04E932">
        <w:start w:val="1"/>
        <w:numFmt w:val="decimal"/>
        <w:lvlText w:val="%4."/>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D01C62">
        <w:start w:val="1"/>
        <w:numFmt w:val="decimal"/>
        <w:lvlText w:val="%5."/>
        <w:lvlJc w:val="left"/>
        <w:pPr>
          <w:tabs>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B2E7F8">
        <w:start w:val="1"/>
        <w:numFmt w:val="decimal"/>
        <w:lvlText w:val="%6."/>
        <w:lvlJc w:val="left"/>
        <w:pPr>
          <w:tabs>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0636A">
        <w:start w:val="1"/>
        <w:numFmt w:val="decimal"/>
        <w:lvlText w:val="%7."/>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3A571E">
        <w:start w:val="1"/>
        <w:numFmt w:val="decimal"/>
        <w:lvlText w:val="%8."/>
        <w:lvlJc w:val="left"/>
        <w:pPr>
          <w:tabs>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ACD4E2">
        <w:start w:val="1"/>
        <w:numFmt w:val="decimal"/>
        <w:lvlText w:val="%9."/>
        <w:lvlJc w:val="left"/>
        <w:pPr>
          <w:tabs>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startOverride w:val="4"/>
    </w:lvlOverride>
  </w:num>
  <w:num w:numId="14">
    <w:abstractNumId w:val="4"/>
    <w:lvlOverride w:ilvl="0">
      <w:startOverride w:val="6"/>
      <w:lvl w:ilvl="0" w:tplc="979CB2B6">
        <w:start w:val="6"/>
        <w:numFmt w:val="decimal"/>
        <w:lvlText w:val="%1."/>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7459F4">
        <w:start w:val="1"/>
        <w:numFmt w:val="decimal"/>
        <w:lvlText w:val="%2."/>
        <w:lvlJc w:val="left"/>
        <w:pPr>
          <w:tabs>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78858E">
        <w:start w:val="1"/>
        <w:numFmt w:val="decimal"/>
        <w:lvlText w:val="%3."/>
        <w:lvlJc w:val="left"/>
        <w:pPr>
          <w:tabs>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04E932">
        <w:start w:val="1"/>
        <w:numFmt w:val="decimal"/>
        <w:lvlText w:val="%4."/>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D01C62">
        <w:start w:val="1"/>
        <w:numFmt w:val="decimal"/>
        <w:lvlText w:val="%5."/>
        <w:lvlJc w:val="left"/>
        <w:pPr>
          <w:tabs>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B2E7F8">
        <w:start w:val="1"/>
        <w:numFmt w:val="decimal"/>
        <w:lvlText w:val="%6."/>
        <w:lvlJc w:val="left"/>
        <w:pPr>
          <w:tabs>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0636A">
        <w:start w:val="1"/>
        <w:numFmt w:val="decimal"/>
        <w:lvlText w:val="%7."/>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3A571E">
        <w:start w:val="1"/>
        <w:numFmt w:val="decimal"/>
        <w:lvlText w:val="%8."/>
        <w:lvlJc w:val="left"/>
        <w:pPr>
          <w:tabs>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ACD4E2">
        <w:start w:val="1"/>
        <w:numFmt w:val="decimal"/>
        <w:lvlText w:val="%9."/>
        <w:lvlJc w:val="left"/>
        <w:pPr>
          <w:tabs>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lvlOverride w:ilvl="0">
      <w:startOverride w:val="5"/>
    </w:lvlOverride>
  </w:num>
  <w:num w:numId="16">
    <w:abstractNumId w:val="4"/>
    <w:lvlOverride w:ilvl="0">
      <w:startOverride w:val="7"/>
      <w:lvl w:ilvl="0" w:tplc="979CB2B6">
        <w:start w:val="7"/>
        <w:numFmt w:val="decimal"/>
        <w:lvlText w:val="%1."/>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7459F4">
        <w:start w:val="1"/>
        <w:numFmt w:val="decimal"/>
        <w:lvlText w:val="%2."/>
        <w:lvlJc w:val="left"/>
        <w:pPr>
          <w:tabs>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78858E">
        <w:start w:val="1"/>
        <w:numFmt w:val="decimal"/>
        <w:lvlText w:val="%3."/>
        <w:lvlJc w:val="left"/>
        <w:pPr>
          <w:tabs>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04E932">
        <w:start w:val="1"/>
        <w:numFmt w:val="decimal"/>
        <w:lvlText w:val="%4."/>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D01C62">
        <w:start w:val="1"/>
        <w:numFmt w:val="decimal"/>
        <w:lvlText w:val="%5."/>
        <w:lvlJc w:val="left"/>
        <w:pPr>
          <w:tabs>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B2E7F8">
        <w:start w:val="1"/>
        <w:numFmt w:val="decimal"/>
        <w:lvlText w:val="%6."/>
        <w:lvlJc w:val="left"/>
        <w:pPr>
          <w:tabs>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0636A">
        <w:start w:val="1"/>
        <w:numFmt w:val="decimal"/>
        <w:lvlText w:val="%7."/>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3A571E">
        <w:start w:val="1"/>
        <w:numFmt w:val="decimal"/>
        <w:lvlText w:val="%8."/>
        <w:lvlJc w:val="left"/>
        <w:pPr>
          <w:tabs>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ACD4E2">
        <w:start w:val="1"/>
        <w:numFmt w:val="decimal"/>
        <w:lvlText w:val="%9."/>
        <w:lvlJc w:val="left"/>
        <w:pPr>
          <w:tabs>
            <w:tab w:val="num" w:pos="7200"/>
          </w:tabs>
          <w:ind w:left="68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9"/>
    <w:lvlOverride w:ilvl="0">
      <w:startOverride w:val="6"/>
    </w:lvlOverride>
  </w:num>
  <w:num w:numId="18">
    <w:abstractNumId w:val="5"/>
  </w:num>
  <w:num w:numId="19">
    <w:abstractNumId w:val="3"/>
  </w:num>
  <w:num w:numId="20">
    <w:abstractNumId w:val="10"/>
  </w:num>
  <w:num w:numId="21">
    <w:abstractNumId w:val="2"/>
  </w:num>
  <w:num w:numId="22">
    <w:abstractNumId w:val="2"/>
    <w:lvlOverride w:ilvl="0">
      <w:startOverride w:val="5"/>
    </w:lvlOverride>
  </w:num>
  <w:num w:numId="23">
    <w:abstractNumId w:val="1"/>
  </w:num>
  <w:num w:numId="24">
    <w:abstractNumId w:val="11"/>
  </w:num>
  <w:num w:numId="25">
    <w:abstractNumId w:val="2"/>
    <w:lvlOverride w:ilvl="0">
      <w:startOverride w:val="6"/>
    </w:lvlOverride>
  </w:num>
  <w:num w:numId="26">
    <w:abstractNumId w:val="4"/>
    <w:lvlOverride w:ilvl="0">
      <w:startOverride w:val="8"/>
      <w:lvl w:ilvl="0" w:tplc="979CB2B6">
        <w:start w:val="8"/>
        <w:numFmt w:val="decimal"/>
        <w:lvlText w:val="%1."/>
        <w:lvlJc w:val="left"/>
        <w:pPr>
          <w:tabs>
            <w:tab w:val="left" w:pos="720"/>
            <w:tab w:val="num" w:pos="1473"/>
          </w:tabs>
          <w:ind w:left="753" w:hanging="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7459F4">
        <w:start w:val="1"/>
        <w:numFmt w:val="decimal"/>
        <w:lvlText w:val="%2."/>
        <w:lvlJc w:val="left"/>
        <w:pPr>
          <w:tabs>
            <w:tab w:val="left" w:pos="720"/>
            <w:tab w:val="num" w:pos="2193"/>
          </w:tabs>
          <w:ind w:left="1473" w:hanging="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78858E">
        <w:start w:val="1"/>
        <w:numFmt w:val="decimal"/>
        <w:lvlText w:val="%3."/>
        <w:lvlJc w:val="left"/>
        <w:pPr>
          <w:tabs>
            <w:tab w:val="left" w:pos="720"/>
            <w:tab w:val="num" w:pos="2913"/>
          </w:tabs>
          <w:ind w:left="2193" w:hanging="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04E932">
        <w:start w:val="1"/>
        <w:numFmt w:val="decimal"/>
        <w:lvlText w:val="%4."/>
        <w:lvlJc w:val="left"/>
        <w:pPr>
          <w:tabs>
            <w:tab w:val="left" w:pos="720"/>
            <w:tab w:val="num" w:pos="3633"/>
          </w:tabs>
          <w:ind w:left="2913" w:hanging="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D01C62">
        <w:start w:val="1"/>
        <w:numFmt w:val="decimal"/>
        <w:lvlText w:val="%5."/>
        <w:lvlJc w:val="left"/>
        <w:pPr>
          <w:tabs>
            <w:tab w:val="left" w:pos="720"/>
            <w:tab w:val="num" w:pos="4353"/>
          </w:tabs>
          <w:ind w:left="3633" w:hanging="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B2E7F8">
        <w:start w:val="1"/>
        <w:numFmt w:val="decimal"/>
        <w:lvlText w:val="%6."/>
        <w:lvlJc w:val="left"/>
        <w:pPr>
          <w:tabs>
            <w:tab w:val="left" w:pos="720"/>
            <w:tab w:val="num" w:pos="5073"/>
          </w:tabs>
          <w:ind w:left="4353" w:hanging="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0636A">
        <w:start w:val="1"/>
        <w:numFmt w:val="decimal"/>
        <w:lvlText w:val="%7."/>
        <w:lvlJc w:val="left"/>
        <w:pPr>
          <w:tabs>
            <w:tab w:val="left" w:pos="720"/>
            <w:tab w:val="num" w:pos="5793"/>
          </w:tabs>
          <w:ind w:left="5073" w:hanging="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3A571E">
        <w:start w:val="1"/>
        <w:numFmt w:val="decimal"/>
        <w:lvlText w:val="%8."/>
        <w:lvlJc w:val="left"/>
        <w:pPr>
          <w:tabs>
            <w:tab w:val="left" w:pos="720"/>
            <w:tab w:val="num" w:pos="6513"/>
          </w:tabs>
          <w:ind w:left="5793" w:hanging="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ACD4E2">
        <w:start w:val="1"/>
        <w:numFmt w:val="decimal"/>
        <w:lvlText w:val="%9."/>
        <w:lvlJc w:val="left"/>
        <w:pPr>
          <w:tabs>
            <w:tab w:val="left" w:pos="720"/>
            <w:tab w:val="num" w:pos="7233"/>
          </w:tabs>
          <w:ind w:left="6513" w:hanging="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
    <w:lvlOverride w:ilvl="0">
      <w:startOverride w:val="7"/>
    </w:lvlOverride>
  </w:num>
  <w:num w:numId="28">
    <w:abstractNumId w:val="4"/>
    <w:lvlOverride w:ilvl="0">
      <w:startOverride w:val="10"/>
      <w:lvl w:ilvl="0" w:tplc="979CB2B6">
        <w:start w:val="10"/>
        <w:numFmt w:val="decimal"/>
        <w:lvlText w:val="%1."/>
        <w:lvlJc w:val="left"/>
        <w:pPr>
          <w:tabs>
            <w:tab w:val="left" w:pos="720"/>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7459F4">
        <w:start w:val="1"/>
        <w:numFmt w:val="decimal"/>
        <w:lvlText w:val="%2."/>
        <w:lvlJc w:val="left"/>
        <w:pPr>
          <w:tabs>
            <w:tab w:val="left" w:pos="72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78858E">
        <w:start w:val="1"/>
        <w:numFmt w:val="decimal"/>
        <w:lvlText w:val="%3."/>
        <w:lvlJc w:val="left"/>
        <w:pPr>
          <w:tabs>
            <w:tab w:val="left" w:pos="72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04E932">
        <w:start w:val="1"/>
        <w:numFmt w:val="decimal"/>
        <w:lvlText w:val="%4."/>
        <w:lvlJc w:val="left"/>
        <w:pPr>
          <w:tabs>
            <w:tab w:val="left" w:pos="72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D01C62">
        <w:start w:val="1"/>
        <w:numFmt w:val="decimal"/>
        <w:lvlText w:val="%5."/>
        <w:lvlJc w:val="left"/>
        <w:pPr>
          <w:tabs>
            <w:tab w:val="left" w:pos="72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B2E7F8">
        <w:start w:val="1"/>
        <w:numFmt w:val="decimal"/>
        <w:lvlText w:val="%6."/>
        <w:lvlJc w:val="left"/>
        <w:pPr>
          <w:tabs>
            <w:tab w:val="left" w:pos="72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00636A">
        <w:start w:val="1"/>
        <w:numFmt w:val="decimal"/>
        <w:lvlText w:val="%7."/>
        <w:lvlJc w:val="left"/>
        <w:pPr>
          <w:tabs>
            <w:tab w:val="left" w:pos="72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3A571E">
        <w:start w:val="1"/>
        <w:numFmt w:val="decimal"/>
        <w:lvlText w:val="%8."/>
        <w:lvlJc w:val="left"/>
        <w:pPr>
          <w:tabs>
            <w:tab w:val="left" w:pos="72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ACD4E2">
        <w:start w:val="1"/>
        <w:numFmt w:val="decimal"/>
        <w:lvlText w:val="%9."/>
        <w:lvlJc w:val="left"/>
        <w:pPr>
          <w:tabs>
            <w:tab w:val="left" w:pos="72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B1"/>
    <w:rsid w:val="001A61B0"/>
    <w:rsid w:val="00A4081A"/>
    <w:rsid w:val="00DD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36E0"/>
  <w15:docId w15:val="{996BF1EE-DA5A-4A4C-949B-FD9F9299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keepNext/>
      <w:spacing w:after="200" w:line="276" w:lineRule="auto"/>
    </w:pPr>
    <w:rPr>
      <w:rFonts w:cs="Arial Unicode MS"/>
      <w:color w:val="000000"/>
      <w:u w:color="000000"/>
    </w:rPr>
  </w:style>
  <w:style w:type="paragraph" w:styleId="ListParagraph">
    <w:name w:val="List Paragraph"/>
    <w:pPr>
      <w:keepNext/>
      <w:spacing w:after="200" w:line="276" w:lineRule="auto"/>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3">
    <w:name w:val="Imported Style 3"/>
    <w:pPr>
      <w:numPr>
        <w:numId w:val="9"/>
      </w:numPr>
    </w:pPr>
  </w:style>
  <w:style w:type="numbering" w:customStyle="1" w:styleId="ImportedStyle4">
    <w:name w:val="Imported Style 4"/>
    <w:pPr>
      <w:numPr>
        <w:numId w:val="18"/>
      </w:numPr>
    </w:pPr>
  </w:style>
  <w:style w:type="numbering" w:customStyle="1" w:styleId="ImportedStyle5">
    <w:name w:val="Imported Style 5"/>
    <w:pPr>
      <w:numPr>
        <w:numId w:val="20"/>
      </w:numPr>
    </w:pPr>
  </w:style>
  <w:style w:type="numbering" w:customStyle="1" w:styleId="ImportedStyle6">
    <w:name w:val="Imported Style 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 taaning</cp:lastModifiedBy>
  <cp:revision>2</cp:revision>
  <dcterms:created xsi:type="dcterms:W3CDTF">2016-10-20T01:13:00Z</dcterms:created>
  <dcterms:modified xsi:type="dcterms:W3CDTF">2016-10-20T01:13:00Z</dcterms:modified>
</cp:coreProperties>
</file>